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EE2" w:rsidRPr="00CC310C" w:rsidRDefault="00C108D2" w:rsidP="00CC310C">
      <w:pPr>
        <w:spacing w:line="36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CC310C">
        <w:rPr>
          <w:rFonts w:ascii="標楷體" w:eastAsia="標楷體" w:hAnsi="標楷體" w:hint="eastAsia"/>
          <w:b/>
          <w:sz w:val="32"/>
          <w:szCs w:val="28"/>
        </w:rPr>
        <w:t>公立各級學校校長</w:t>
      </w:r>
      <w:r w:rsidR="002B5E73" w:rsidRPr="00CC310C">
        <w:rPr>
          <w:rFonts w:ascii="標楷體" w:eastAsia="標楷體" w:hAnsi="標楷體" w:hint="eastAsia"/>
          <w:b/>
          <w:sz w:val="32"/>
          <w:szCs w:val="28"/>
        </w:rPr>
        <w:t>及</w:t>
      </w:r>
      <w:r w:rsidRPr="00CC310C">
        <w:rPr>
          <w:rFonts w:ascii="標楷體" w:eastAsia="標楷體" w:hAnsi="標楷體" w:hint="eastAsia"/>
          <w:b/>
          <w:sz w:val="32"/>
          <w:szCs w:val="28"/>
        </w:rPr>
        <w:t>教師兼任主管人員主管職務加給表</w:t>
      </w:r>
      <w:r w:rsidR="00CB4C4D" w:rsidRPr="00CC310C">
        <w:rPr>
          <w:rFonts w:ascii="標楷體" w:eastAsia="標楷體" w:hAnsi="標楷體" w:hint="eastAsia"/>
          <w:b/>
          <w:sz w:val="32"/>
          <w:szCs w:val="28"/>
        </w:rPr>
        <w:t>(核定本)</w:t>
      </w:r>
      <w:r w:rsidR="0022462D">
        <w:rPr>
          <w:rFonts w:ascii="標楷體" w:eastAsia="標楷體" w:hAnsi="標楷體" w:hint="eastAsia"/>
          <w:b/>
          <w:sz w:val="32"/>
          <w:szCs w:val="28"/>
        </w:rPr>
        <w:t>1060401</w:t>
      </w:r>
    </w:p>
    <w:p w:rsidR="00CC310C" w:rsidRPr="00CC310C" w:rsidRDefault="00CC310C" w:rsidP="00CC310C">
      <w:pPr>
        <w:spacing w:line="320" w:lineRule="exact"/>
        <w:jc w:val="right"/>
        <w:rPr>
          <w:rFonts w:ascii="標楷體" w:eastAsia="標楷體" w:hAnsi="標楷體"/>
          <w:sz w:val="20"/>
          <w:szCs w:val="28"/>
        </w:rPr>
      </w:pPr>
    </w:p>
    <w:tbl>
      <w:tblPr>
        <w:tblStyle w:val="a7"/>
        <w:tblW w:w="15843" w:type="dxa"/>
        <w:tblLook w:val="04A0"/>
      </w:tblPr>
      <w:tblGrid>
        <w:gridCol w:w="456"/>
        <w:gridCol w:w="1314"/>
        <w:gridCol w:w="1315"/>
        <w:gridCol w:w="1559"/>
        <w:gridCol w:w="1560"/>
        <w:gridCol w:w="1417"/>
        <w:gridCol w:w="1843"/>
        <w:gridCol w:w="1885"/>
        <w:gridCol w:w="1497"/>
        <w:gridCol w:w="1437"/>
        <w:gridCol w:w="1560"/>
      </w:tblGrid>
      <w:tr w:rsidR="00D046F4" w:rsidRPr="00D046F4" w:rsidTr="00A01ECE">
        <w:trPr>
          <w:trHeight w:val="272"/>
        </w:trPr>
        <w:tc>
          <w:tcPr>
            <w:tcW w:w="456" w:type="dxa"/>
          </w:tcPr>
          <w:p w:rsidR="001853F7" w:rsidRPr="00D046F4" w:rsidRDefault="001853F7" w:rsidP="00D046F4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類</w:t>
            </w:r>
          </w:p>
          <w:p w:rsidR="001853F7" w:rsidRPr="00D046F4" w:rsidRDefault="001853F7" w:rsidP="00D046F4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別</w:t>
            </w:r>
          </w:p>
        </w:tc>
        <w:tc>
          <w:tcPr>
            <w:tcW w:w="1314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相當簡任第十四職等</w:t>
            </w:r>
          </w:p>
        </w:tc>
        <w:tc>
          <w:tcPr>
            <w:tcW w:w="1315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相當簡任第十三職等</w:t>
            </w:r>
          </w:p>
        </w:tc>
        <w:tc>
          <w:tcPr>
            <w:tcW w:w="1559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相當簡任第十二職等</w:t>
            </w:r>
          </w:p>
        </w:tc>
        <w:tc>
          <w:tcPr>
            <w:tcW w:w="1560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相當簡任第十一職等</w:t>
            </w:r>
          </w:p>
        </w:tc>
        <w:tc>
          <w:tcPr>
            <w:tcW w:w="1417" w:type="dxa"/>
            <w:vAlign w:val="center"/>
          </w:tcPr>
          <w:p w:rsidR="00C108D2" w:rsidRPr="00D046F4" w:rsidRDefault="00C108D2" w:rsidP="00A01ECE">
            <w:pPr>
              <w:pStyle w:val="z-"/>
              <w:widowControl w:val="0"/>
              <w:pBdr>
                <w:bottom w:val="none" w:sz="0" w:space="0" w:color="auto"/>
              </w:pBdr>
              <w:spacing w:line="240" w:lineRule="exact"/>
              <w:jc w:val="both"/>
              <w:rPr>
                <w:rFonts w:ascii="標楷體" w:eastAsia="標楷體" w:hAnsi="標楷體" w:cs="Times New Roman"/>
                <w:snapToGrid w:val="0"/>
                <w:vanish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cs="Times New Roman" w:hint="eastAsia"/>
                <w:snapToGrid w:val="0"/>
                <w:vanish w:val="0"/>
                <w:sz w:val="20"/>
                <w:szCs w:val="20"/>
              </w:rPr>
              <w:t>相當簡任第十職等</w:t>
            </w:r>
          </w:p>
        </w:tc>
        <w:tc>
          <w:tcPr>
            <w:tcW w:w="1843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相當薦任第九職等</w:t>
            </w:r>
          </w:p>
        </w:tc>
        <w:tc>
          <w:tcPr>
            <w:tcW w:w="1885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相當薦任第八職等</w:t>
            </w:r>
          </w:p>
        </w:tc>
        <w:tc>
          <w:tcPr>
            <w:tcW w:w="1497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相當薦任第七職等</w:t>
            </w:r>
          </w:p>
        </w:tc>
        <w:tc>
          <w:tcPr>
            <w:tcW w:w="1437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相當薦任第六職等</w:t>
            </w:r>
          </w:p>
        </w:tc>
        <w:tc>
          <w:tcPr>
            <w:tcW w:w="1560" w:type="dxa"/>
            <w:vAlign w:val="center"/>
          </w:tcPr>
          <w:p w:rsidR="00C108D2" w:rsidRPr="00D046F4" w:rsidRDefault="003C7058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相當委</w:t>
            </w:r>
            <w:bookmarkStart w:id="0" w:name="_GoBack"/>
            <w:bookmarkEnd w:id="0"/>
            <w:r w:rsidR="00C108D2"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任第五職等</w:t>
            </w:r>
          </w:p>
        </w:tc>
      </w:tr>
      <w:tr w:rsidR="00D046F4" w:rsidRPr="00D046F4" w:rsidTr="00414666">
        <w:trPr>
          <w:trHeight w:val="2082"/>
        </w:trPr>
        <w:tc>
          <w:tcPr>
            <w:tcW w:w="456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公立大專校院</w:t>
            </w:r>
          </w:p>
        </w:tc>
        <w:tc>
          <w:tcPr>
            <w:tcW w:w="1314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大學校長</w:t>
            </w:r>
          </w:p>
        </w:tc>
        <w:tc>
          <w:tcPr>
            <w:tcW w:w="1315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獨立學院校長</w:t>
            </w:r>
          </w:p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大學副校長</w:t>
            </w:r>
          </w:p>
        </w:tc>
        <w:tc>
          <w:tcPr>
            <w:tcW w:w="1559" w:type="dxa"/>
            <w:vMerge w:val="restart"/>
          </w:tcPr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獨立學院副校長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大學校院教務長、學生事務長、總務長、主任秘書、圖書館館長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大學校院各學院院長、學系主任、研究所所長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空大各處處長、學習指導中心主任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專科學校校長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僑大先修班主任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專科學校副校長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大學醫學院學系內學科主任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大學校院教務分處、學務分處、總務分處主任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大學校院分部主任</w:t>
            </w:r>
          </w:p>
        </w:tc>
        <w:tc>
          <w:tcPr>
            <w:tcW w:w="1417" w:type="dxa"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5910ED" w:rsidRPr="00D046F4" w:rsidRDefault="005910ED" w:rsidP="00CC310C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大學圖書分館主任</w:t>
            </w:r>
          </w:p>
        </w:tc>
        <w:tc>
          <w:tcPr>
            <w:tcW w:w="1885" w:type="dxa"/>
            <w:vMerge w:val="restart"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418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bottom w:val="dashSmallGap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專科學校學科主任</w:t>
            </w: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專科學校處、室主任</w:t>
            </w: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僑大先修班處、室主任</w:t>
            </w:r>
          </w:p>
        </w:tc>
        <w:tc>
          <w:tcPr>
            <w:tcW w:w="1843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885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05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843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885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414666">
        <w:trPr>
          <w:trHeight w:val="592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專科學校附設實習、實驗機構之單位主管</w:t>
            </w: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專科學校夜間部主任</w:t>
            </w:r>
          </w:p>
        </w:tc>
        <w:tc>
          <w:tcPr>
            <w:tcW w:w="1885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87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885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946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bottom w:val="dashSmallGap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大學校院體育室主任、實習輔導處處長、進修(推廣)部主任、實習輔導室主任</w:t>
            </w:r>
          </w:p>
        </w:tc>
        <w:tc>
          <w:tcPr>
            <w:tcW w:w="1417" w:type="dxa"/>
            <w:vMerge w:val="restart"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3728" w:type="dxa"/>
            <w:gridSpan w:val="2"/>
            <w:vMerge w:val="restart"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大學校院處、室、館下及依</w:t>
            </w:r>
            <w:r w:rsidR="00BD4EF2"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94年修正前之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大學法第11條第3項所設單位下之組長暨同層級單位主管</w:t>
            </w:r>
          </w:p>
          <w:p w:rsidR="00414666" w:rsidRDefault="00414666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專科學校院處、室、館、附設機</w:t>
            </w:r>
            <w:r w:rsidR="005E7015" w:rsidRPr="00D046F4">
              <w:rPr>
                <w:rFonts w:ascii="標楷體" w:eastAsia="標楷體" w:hAnsi="標楷體" w:hint="eastAsia"/>
                <w:sz w:val="20"/>
                <w:szCs w:val="20"/>
              </w:rPr>
              <w:t>構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下所設之組長、中心主任暨同層級單位主管</w:t>
            </w: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279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560" w:type="dxa"/>
            <w:vMerge w:val="restart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417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3728" w:type="dxa"/>
            <w:gridSpan w:val="2"/>
            <w:vMerge/>
            <w:tcBorders>
              <w:bottom w:val="dashSmallGap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411"/>
        </w:trPr>
        <w:tc>
          <w:tcPr>
            <w:tcW w:w="456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副教授以上兼任</w:t>
            </w:r>
          </w:p>
        </w:tc>
        <w:tc>
          <w:tcPr>
            <w:tcW w:w="188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22B64" w:rsidP="00A01EC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97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45"/>
        </w:trPr>
        <w:tc>
          <w:tcPr>
            <w:tcW w:w="456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公立大學校院附設醫院</w:t>
            </w:r>
          </w:p>
        </w:tc>
        <w:tc>
          <w:tcPr>
            <w:tcW w:w="1314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大學附設醫院院長</w:t>
            </w:r>
          </w:p>
        </w:tc>
        <w:tc>
          <w:tcPr>
            <w:tcW w:w="1559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大學附設醫院副院長</w:t>
            </w: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大學附設醫院分院院長</w:t>
            </w: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大學附設醫院分院副院長</w:t>
            </w:r>
          </w:p>
        </w:tc>
        <w:tc>
          <w:tcPr>
            <w:tcW w:w="1843" w:type="dxa"/>
            <w:vMerge w:val="restart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 w:val="restart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 w:val="restart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75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副教授以下兼任</w:t>
            </w: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1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大學校院附設醫院部、中心主任</w:t>
            </w: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19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472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大學校院附設醫院部、中心副主任及室、科主任</w:t>
            </w: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414666">
        <w:trPr>
          <w:trHeight w:val="329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</w:t>
            </w:r>
            <w:r w:rsidR="00140DE0" w:rsidRPr="00D046F4">
              <w:rPr>
                <w:rFonts w:ascii="標楷體" w:eastAsia="標楷體" w:hAnsi="標楷體" w:hint="eastAsia"/>
                <w:sz w:val="20"/>
                <w:szCs w:val="20"/>
              </w:rPr>
              <w:t>以下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兼任</w:t>
            </w: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75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45" w:type="dxa"/>
            <w:gridSpan w:val="3"/>
            <w:tcBorders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大學附設醫院分院部、中心主任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414666">
        <w:trPr>
          <w:trHeight w:val="452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885" w:type="dxa"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3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28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大學附設醫院分院部、中心副主任及室、科主任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E604AB">
        <w:trPr>
          <w:trHeight w:val="35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副教授以下兼任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5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28" w:type="dxa"/>
            <w:gridSpan w:val="2"/>
            <w:tcBorders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大學校院附設醫院組長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E604AB">
        <w:trPr>
          <w:trHeight w:val="334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副教授以上兼任</w:t>
            </w: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E604AB">
        <w:trPr>
          <w:trHeight w:val="411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大學附設醫院分院組長</w:t>
            </w: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80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副教授以上兼任</w:t>
            </w: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59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25" w:type="dxa"/>
            <w:gridSpan w:val="3"/>
            <w:tcBorders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大學校院附設醫院護理督導長</w:t>
            </w: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3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251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大學校院附設醫院護理長、大學附設醫院分院護理督導長</w:t>
            </w: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3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43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3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大學附設醫院分院護理長</w:t>
            </w: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8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3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副教授以下兼任</w:t>
            </w: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233"/>
        </w:trPr>
        <w:tc>
          <w:tcPr>
            <w:tcW w:w="456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公立中小學</w:t>
            </w:r>
          </w:p>
        </w:tc>
        <w:tc>
          <w:tcPr>
            <w:tcW w:w="1314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211331" w:rsidRPr="00D046F4" w:rsidRDefault="00211331" w:rsidP="00D046F4">
            <w:pPr>
              <w:kinsoku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校長（含大學校院附屬實驗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843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高級中等學校副校長</w:t>
            </w:r>
          </w:p>
          <w:p w:rsidR="00211331" w:rsidRPr="00D046F4" w:rsidRDefault="00211331" w:rsidP="00A01ECE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國中校長</w:t>
            </w:r>
          </w:p>
          <w:p w:rsidR="00211331" w:rsidRPr="00D046F4" w:rsidRDefault="00211331" w:rsidP="00A01ECE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國小校長（含大學校院附設實驗國小）</w:t>
            </w:r>
          </w:p>
        </w:tc>
        <w:tc>
          <w:tcPr>
            <w:tcW w:w="1885" w:type="dxa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處、室、部、館主任</w:t>
            </w: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科主任</w:t>
            </w:r>
          </w:p>
          <w:p w:rsidR="00211331" w:rsidRPr="00D046F4" w:rsidRDefault="00211331" w:rsidP="00A01ECE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國中處、室主任（班級數未滿70班）</w:t>
            </w:r>
          </w:p>
        </w:tc>
        <w:tc>
          <w:tcPr>
            <w:tcW w:w="1437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國中副組長</w:t>
            </w:r>
          </w:p>
        </w:tc>
      </w:tr>
      <w:tr w:rsidR="00D046F4" w:rsidRPr="00D046F4" w:rsidTr="0056457C">
        <w:trPr>
          <w:trHeight w:val="467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82" w:type="dxa"/>
            <w:gridSpan w:val="2"/>
            <w:tcBorders>
              <w:bottom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國中處、室主任（班級數70班以上）</w:t>
            </w:r>
          </w:p>
        </w:tc>
        <w:tc>
          <w:tcPr>
            <w:tcW w:w="1437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63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支本薪310元以上者</w:t>
            </w: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支本薪290元以下者</w:t>
            </w:r>
          </w:p>
        </w:tc>
        <w:tc>
          <w:tcPr>
            <w:tcW w:w="1437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33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 w:val="restart"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國小處、室主任</w:t>
            </w:r>
          </w:p>
        </w:tc>
        <w:tc>
          <w:tcPr>
            <w:tcW w:w="1437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63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94" w:type="dxa"/>
            <w:gridSpan w:val="3"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、國中、國小組長</w:t>
            </w:r>
          </w:p>
        </w:tc>
      </w:tr>
      <w:tr w:rsidR="00D046F4" w:rsidRPr="00D046F4" w:rsidTr="0056457C">
        <w:trPr>
          <w:trHeight w:val="608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eastAsia="華康中明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支本薪290元以上者</w:t>
            </w:r>
          </w:p>
        </w:tc>
        <w:tc>
          <w:tcPr>
            <w:tcW w:w="1437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eastAsia="華康中明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支本薪275至245元者</w:t>
            </w:r>
          </w:p>
        </w:tc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eastAsia="華康中明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支本薪230元以下者</w:t>
            </w:r>
          </w:p>
        </w:tc>
      </w:tr>
      <w:tr w:rsidR="00211331" w:rsidRPr="00D046F4" w:rsidTr="0056457C">
        <w:trPr>
          <w:trHeight w:val="2404"/>
        </w:trPr>
        <w:tc>
          <w:tcPr>
            <w:tcW w:w="456" w:type="dxa"/>
          </w:tcPr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附</w:t>
            </w:r>
          </w:p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F79A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CC310C" w:rsidRDefault="00CC310C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CC310C" w:rsidRPr="00D046F4" w:rsidRDefault="00CC310C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則</w:t>
            </w:r>
          </w:p>
        </w:tc>
        <w:tc>
          <w:tcPr>
            <w:tcW w:w="15387" w:type="dxa"/>
            <w:gridSpan w:val="10"/>
            <w:vAlign w:val="center"/>
          </w:tcPr>
          <w:p w:rsidR="00047424" w:rsidRPr="00D046F4" w:rsidRDefault="003569CD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公立大專校院教師兼任學校及其附設醫院組織法規(含編制表)所定主管職務者</w:t>
            </w:r>
            <w:r w:rsidR="00AA7EE8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，按本表支給主管職務加給。</w:t>
            </w:r>
            <w:r w:rsidR="007B5F68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但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兼任主管職務未於</w:t>
            </w:r>
            <w:r w:rsidR="0065091A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本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表明定者，由各校就</w:t>
            </w:r>
            <w:r w:rsidR="00E72F59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組織層級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及職責程度等因素，在不重領、不兼領</w:t>
            </w:r>
            <w:r w:rsidR="00E72F59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及公教衡平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之原則下，比照</w:t>
            </w:r>
            <w:r w:rsidR="0065091A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本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表所列相當職務支給之基準審認，支給主管職務加給。</w:t>
            </w:r>
          </w:p>
          <w:p w:rsidR="00211331" w:rsidRPr="00D046F4" w:rsidRDefault="00211331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軍訓教官兼任主管職務者之主管職務加給，應在同層級單位主管職務列等範圍內，按其本職，依「陸海空軍軍官官等官階與公務人員職等對照表」所比照之公務人員職等</w:t>
            </w:r>
            <w:r w:rsidR="0076777C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數額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支給。但本職</w:t>
            </w:r>
            <w:r w:rsidR="00E72F59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比照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之職等高於或低於該主管職務列等範</w:t>
            </w:r>
            <w:r w:rsidR="00711B10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時，應按該主管職務之最高或最低職等</w:t>
            </w:r>
            <w:r w:rsidR="0076777C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數額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支給；如未列官職等者，按相當職務之職等</w:t>
            </w:r>
            <w:r w:rsidR="0076777C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數額支給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</w:p>
          <w:p w:rsidR="00211331" w:rsidRPr="00D046F4" w:rsidRDefault="00211331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公立大專校院教師兼任學校及其附設醫院主管</w:t>
            </w:r>
            <w:r w:rsidR="00245683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職務</w:t>
            </w:r>
            <w:r w:rsidR="00245683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者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</w:t>
            </w:r>
            <w:r w:rsidR="00B518C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如</w:t>
            </w:r>
            <w:r w:rsidR="00B556B8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於</w:t>
            </w:r>
            <w:r w:rsidR="0073484F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行政院88年3月15日台88人政給字第005064號函核定之「公立各級學校校長暨教師兼任主管人員主管職務加給支給標準表」</w:t>
            </w:r>
            <w:r w:rsidR="0014299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修正</w:t>
            </w:r>
            <w:r w:rsidR="00E359FE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生效</w:t>
            </w:r>
            <w:r w:rsidR="00B518C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前</w:t>
            </w:r>
            <w:r w:rsidR="0014299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已在職</w:t>
            </w:r>
            <w:r w:rsidR="00B518C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，並按</w:t>
            </w:r>
            <w:r w:rsidR="0014299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該表修正生效前原訂數額支給主管職務加給者，改按本表數額支給，</w:t>
            </w:r>
            <w:r w:rsidR="00A96F92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若</w:t>
            </w:r>
            <w:r w:rsidR="00B518C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較原支數額為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低者，准予補足差額</w:t>
            </w:r>
            <w:r w:rsidR="00E25FC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，其差額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並隨同待遇調整而</w:t>
            </w:r>
            <w:r w:rsidR="004E1D2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調整</w:t>
            </w:r>
            <w:r w:rsidR="0020632A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調任其他機關學校或本校其他職務</w:t>
            </w:r>
            <w:r w:rsidR="0020632A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者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</w:t>
            </w:r>
            <w:r w:rsidR="00E25FC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不得繼續支給待遇差額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</w:p>
          <w:p w:rsidR="00490C10" w:rsidRPr="00D046F4" w:rsidRDefault="00446C41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公立各級學校校長</w:t>
            </w:r>
            <w:r w:rsidR="00BA3246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及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教師兼任主管人員扣(減)發主管職務加給等細節性規定，由教育部另定之。</w:t>
            </w:r>
          </w:p>
          <w:p w:rsidR="00211331" w:rsidRPr="00D046F4" w:rsidRDefault="00211331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本表自</w:t>
            </w:r>
            <w:r w:rsidR="00817736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106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年</w:t>
            </w:r>
            <w:r w:rsidR="00792DB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4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月</w:t>
            </w:r>
            <w:r w:rsidR="00250786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1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日生效。</w:t>
            </w:r>
          </w:p>
        </w:tc>
      </w:tr>
    </w:tbl>
    <w:p w:rsidR="00C108D2" w:rsidRPr="00C108D2" w:rsidRDefault="00C108D2" w:rsidP="00A01ECE">
      <w:pPr>
        <w:rPr>
          <w:rFonts w:ascii="標楷體" w:eastAsia="標楷體" w:hAnsi="標楷體"/>
          <w:b/>
          <w:sz w:val="28"/>
          <w:szCs w:val="28"/>
        </w:rPr>
      </w:pPr>
    </w:p>
    <w:sectPr w:rsidR="00C108D2" w:rsidRPr="00C108D2" w:rsidSect="0056457C">
      <w:pgSz w:w="16839" w:h="23814" w:code="8"/>
      <w:pgMar w:top="737" w:right="567" w:bottom="73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6BA" w:rsidRDefault="000576BA" w:rsidP="00C108D2">
      <w:r>
        <w:separator/>
      </w:r>
    </w:p>
  </w:endnote>
  <w:endnote w:type="continuationSeparator" w:id="0">
    <w:p w:rsidR="000576BA" w:rsidRDefault="000576BA" w:rsidP="00C10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6BA" w:rsidRDefault="000576BA" w:rsidP="00C108D2">
      <w:r>
        <w:separator/>
      </w:r>
    </w:p>
  </w:footnote>
  <w:footnote w:type="continuationSeparator" w:id="0">
    <w:p w:rsidR="000576BA" w:rsidRDefault="000576BA" w:rsidP="00C108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36196"/>
    <w:multiLevelType w:val="hybridMultilevel"/>
    <w:tmpl w:val="3EB4E934"/>
    <w:lvl w:ilvl="0" w:tplc="3D762524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FDC539F"/>
    <w:multiLevelType w:val="hybridMultilevel"/>
    <w:tmpl w:val="C1D496CA"/>
    <w:lvl w:ilvl="0" w:tplc="3F5CFF82">
      <w:start w:val="4"/>
      <w:numFmt w:val="taiwaneseCountingThousand"/>
      <w:lvlText w:val="%1、"/>
      <w:lvlJc w:val="left"/>
      <w:pPr>
        <w:ind w:left="720" w:hanging="72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3449"/>
    <w:rsid w:val="00047424"/>
    <w:rsid w:val="000576BA"/>
    <w:rsid w:val="0008622A"/>
    <w:rsid w:val="000A5AC4"/>
    <w:rsid w:val="000B533C"/>
    <w:rsid w:val="000C483A"/>
    <w:rsid w:val="000E25BA"/>
    <w:rsid w:val="000E3D27"/>
    <w:rsid w:val="000F0AB9"/>
    <w:rsid w:val="00100D25"/>
    <w:rsid w:val="001013E9"/>
    <w:rsid w:val="001173A2"/>
    <w:rsid w:val="001202A4"/>
    <w:rsid w:val="00140DE0"/>
    <w:rsid w:val="00140EF5"/>
    <w:rsid w:val="00142436"/>
    <w:rsid w:val="00142991"/>
    <w:rsid w:val="001539A2"/>
    <w:rsid w:val="00163CFB"/>
    <w:rsid w:val="0017281A"/>
    <w:rsid w:val="00177A1A"/>
    <w:rsid w:val="001853F7"/>
    <w:rsid w:val="001866F2"/>
    <w:rsid w:val="00191B74"/>
    <w:rsid w:val="001938C1"/>
    <w:rsid w:val="00193ACB"/>
    <w:rsid w:val="001A5F6F"/>
    <w:rsid w:val="001A63C7"/>
    <w:rsid w:val="001A6BCC"/>
    <w:rsid w:val="001B45D9"/>
    <w:rsid w:val="001C57DB"/>
    <w:rsid w:val="001D169E"/>
    <w:rsid w:val="001D4930"/>
    <w:rsid w:val="001E1A7B"/>
    <w:rsid w:val="001F6DB8"/>
    <w:rsid w:val="0020632A"/>
    <w:rsid w:val="00211331"/>
    <w:rsid w:val="0022462D"/>
    <w:rsid w:val="00245683"/>
    <w:rsid w:val="00245F27"/>
    <w:rsid w:val="00250786"/>
    <w:rsid w:val="00264773"/>
    <w:rsid w:val="002653C3"/>
    <w:rsid w:val="0027032C"/>
    <w:rsid w:val="002A3FA2"/>
    <w:rsid w:val="002A7FE3"/>
    <w:rsid w:val="002B5E73"/>
    <w:rsid w:val="002D4D69"/>
    <w:rsid w:val="002E07B0"/>
    <w:rsid w:val="002F6211"/>
    <w:rsid w:val="00323C03"/>
    <w:rsid w:val="003569CD"/>
    <w:rsid w:val="00382544"/>
    <w:rsid w:val="003876E7"/>
    <w:rsid w:val="003C0F1F"/>
    <w:rsid w:val="003C18E2"/>
    <w:rsid w:val="003C36A3"/>
    <w:rsid w:val="003C7058"/>
    <w:rsid w:val="003F79A4"/>
    <w:rsid w:val="00401920"/>
    <w:rsid w:val="004039BC"/>
    <w:rsid w:val="00414666"/>
    <w:rsid w:val="00414AB7"/>
    <w:rsid w:val="004303FA"/>
    <w:rsid w:val="0043727E"/>
    <w:rsid w:val="00446C41"/>
    <w:rsid w:val="00452842"/>
    <w:rsid w:val="004552F3"/>
    <w:rsid w:val="00460B88"/>
    <w:rsid w:val="00480099"/>
    <w:rsid w:val="00481647"/>
    <w:rsid w:val="004844D4"/>
    <w:rsid w:val="00490C10"/>
    <w:rsid w:val="004C59C0"/>
    <w:rsid w:val="004D55EA"/>
    <w:rsid w:val="004E1D2B"/>
    <w:rsid w:val="004F04B9"/>
    <w:rsid w:val="00511572"/>
    <w:rsid w:val="00515AB0"/>
    <w:rsid w:val="00522B64"/>
    <w:rsid w:val="00541534"/>
    <w:rsid w:val="00546D3C"/>
    <w:rsid w:val="00560796"/>
    <w:rsid w:val="0056457C"/>
    <w:rsid w:val="00573111"/>
    <w:rsid w:val="00587C6C"/>
    <w:rsid w:val="005910ED"/>
    <w:rsid w:val="005A4870"/>
    <w:rsid w:val="005B5BB4"/>
    <w:rsid w:val="005D3359"/>
    <w:rsid w:val="005E7015"/>
    <w:rsid w:val="005E73BC"/>
    <w:rsid w:val="005F6A8D"/>
    <w:rsid w:val="006050D0"/>
    <w:rsid w:val="00606D38"/>
    <w:rsid w:val="0061717D"/>
    <w:rsid w:val="0063564D"/>
    <w:rsid w:val="0063724B"/>
    <w:rsid w:val="00644120"/>
    <w:rsid w:val="0065091A"/>
    <w:rsid w:val="00660BF5"/>
    <w:rsid w:val="006726B0"/>
    <w:rsid w:val="0067620E"/>
    <w:rsid w:val="00687F3F"/>
    <w:rsid w:val="006928FE"/>
    <w:rsid w:val="006A6E28"/>
    <w:rsid w:val="006B615E"/>
    <w:rsid w:val="006B655A"/>
    <w:rsid w:val="006C6F85"/>
    <w:rsid w:val="006D6190"/>
    <w:rsid w:val="00711B10"/>
    <w:rsid w:val="0071382D"/>
    <w:rsid w:val="007305F6"/>
    <w:rsid w:val="00730B4E"/>
    <w:rsid w:val="00732632"/>
    <w:rsid w:val="0073484F"/>
    <w:rsid w:val="00737E44"/>
    <w:rsid w:val="00763AFE"/>
    <w:rsid w:val="00764302"/>
    <w:rsid w:val="0076777C"/>
    <w:rsid w:val="00771F48"/>
    <w:rsid w:val="00773D99"/>
    <w:rsid w:val="00792DB4"/>
    <w:rsid w:val="007A0918"/>
    <w:rsid w:val="007A77B4"/>
    <w:rsid w:val="007B5F68"/>
    <w:rsid w:val="007C54DC"/>
    <w:rsid w:val="007D1D39"/>
    <w:rsid w:val="007D55D3"/>
    <w:rsid w:val="007D7559"/>
    <w:rsid w:val="007E53AD"/>
    <w:rsid w:val="007E5726"/>
    <w:rsid w:val="0080601D"/>
    <w:rsid w:val="008101B7"/>
    <w:rsid w:val="00815984"/>
    <w:rsid w:val="00817736"/>
    <w:rsid w:val="0082452C"/>
    <w:rsid w:val="00842E01"/>
    <w:rsid w:val="008923E5"/>
    <w:rsid w:val="008A10A6"/>
    <w:rsid w:val="008A2AAD"/>
    <w:rsid w:val="008C6C38"/>
    <w:rsid w:val="008C718E"/>
    <w:rsid w:val="008D07D8"/>
    <w:rsid w:val="008D7E9B"/>
    <w:rsid w:val="008F0540"/>
    <w:rsid w:val="0090393D"/>
    <w:rsid w:val="00927706"/>
    <w:rsid w:val="009366CB"/>
    <w:rsid w:val="00944E0A"/>
    <w:rsid w:val="00976918"/>
    <w:rsid w:val="00977A8E"/>
    <w:rsid w:val="009A7D8C"/>
    <w:rsid w:val="009C4BF9"/>
    <w:rsid w:val="009E6E90"/>
    <w:rsid w:val="009F62D6"/>
    <w:rsid w:val="00A01ECE"/>
    <w:rsid w:val="00A4298E"/>
    <w:rsid w:val="00A71B40"/>
    <w:rsid w:val="00A809C5"/>
    <w:rsid w:val="00A96F92"/>
    <w:rsid w:val="00AA7EE8"/>
    <w:rsid w:val="00AE0AB7"/>
    <w:rsid w:val="00AE5136"/>
    <w:rsid w:val="00AF426D"/>
    <w:rsid w:val="00B24486"/>
    <w:rsid w:val="00B27A32"/>
    <w:rsid w:val="00B518CB"/>
    <w:rsid w:val="00B51932"/>
    <w:rsid w:val="00B535BB"/>
    <w:rsid w:val="00B556B8"/>
    <w:rsid w:val="00B561B7"/>
    <w:rsid w:val="00BA3246"/>
    <w:rsid w:val="00BB3740"/>
    <w:rsid w:val="00BB5FAF"/>
    <w:rsid w:val="00BC7F15"/>
    <w:rsid w:val="00BD0C86"/>
    <w:rsid w:val="00BD4EF2"/>
    <w:rsid w:val="00BD4FFD"/>
    <w:rsid w:val="00BF7B20"/>
    <w:rsid w:val="00C108D2"/>
    <w:rsid w:val="00C25235"/>
    <w:rsid w:val="00C32E0A"/>
    <w:rsid w:val="00C45289"/>
    <w:rsid w:val="00C46F2B"/>
    <w:rsid w:val="00C47D55"/>
    <w:rsid w:val="00C54A4A"/>
    <w:rsid w:val="00C745F5"/>
    <w:rsid w:val="00CA6E1B"/>
    <w:rsid w:val="00CB4C4D"/>
    <w:rsid w:val="00CB76A2"/>
    <w:rsid w:val="00CC310C"/>
    <w:rsid w:val="00CE519A"/>
    <w:rsid w:val="00D046F4"/>
    <w:rsid w:val="00D052D2"/>
    <w:rsid w:val="00D11749"/>
    <w:rsid w:val="00D31A0A"/>
    <w:rsid w:val="00D37AA9"/>
    <w:rsid w:val="00D4185F"/>
    <w:rsid w:val="00D42E45"/>
    <w:rsid w:val="00D4337B"/>
    <w:rsid w:val="00D60882"/>
    <w:rsid w:val="00D63FB9"/>
    <w:rsid w:val="00D65442"/>
    <w:rsid w:val="00D70A07"/>
    <w:rsid w:val="00D9734F"/>
    <w:rsid w:val="00DC00B0"/>
    <w:rsid w:val="00E0162D"/>
    <w:rsid w:val="00E25FC1"/>
    <w:rsid w:val="00E359FE"/>
    <w:rsid w:val="00E44275"/>
    <w:rsid w:val="00E448C1"/>
    <w:rsid w:val="00E527F1"/>
    <w:rsid w:val="00E57428"/>
    <w:rsid w:val="00E604AB"/>
    <w:rsid w:val="00E72F59"/>
    <w:rsid w:val="00E764F1"/>
    <w:rsid w:val="00E83449"/>
    <w:rsid w:val="00EA0517"/>
    <w:rsid w:val="00EA34F8"/>
    <w:rsid w:val="00EA4BF6"/>
    <w:rsid w:val="00EB6244"/>
    <w:rsid w:val="00EE20E7"/>
    <w:rsid w:val="00F25BED"/>
    <w:rsid w:val="00F347D8"/>
    <w:rsid w:val="00F558FD"/>
    <w:rsid w:val="00F7280E"/>
    <w:rsid w:val="00F74FD2"/>
    <w:rsid w:val="00F8680E"/>
    <w:rsid w:val="00F936C0"/>
    <w:rsid w:val="00FB3AF2"/>
    <w:rsid w:val="00FB4633"/>
    <w:rsid w:val="00FC6390"/>
    <w:rsid w:val="00FD05A8"/>
    <w:rsid w:val="00FD0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0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08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0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08D2"/>
    <w:rPr>
      <w:sz w:val="20"/>
      <w:szCs w:val="20"/>
    </w:rPr>
  </w:style>
  <w:style w:type="table" w:styleId="a7">
    <w:name w:val="Table Grid"/>
    <w:basedOn w:val="a1"/>
    <w:uiPriority w:val="39"/>
    <w:rsid w:val="00C108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link w:val="z-0"/>
    <w:hidden/>
    <w:rsid w:val="00C108D2"/>
    <w:pPr>
      <w:widowControl/>
      <w:pBdr>
        <w:bottom w:val="single" w:sz="6" w:space="1" w:color="auto"/>
      </w:pBdr>
      <w:snapToGrid w:val="0"/>
      <w:spacing w:line="350" w:lineRule="atLeast"/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rsid w:val="00C108D2"/>
    <w:rPr>
      <w:rFonts w:ascii="Arial" w:eastAsia="新細明體" w:hAnsi="Arial" w:cs="Arial"/>
      <w:vanish/>
      <w:kern w:val="0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9769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976918"/>
    <w:rPr>
      <w:rFonts w:ascii="細明體" w:eastAsia="細明體" w:hAnsi="細明體" w:cs="細明體"/>
      <w:kern w:val="0"/>
      <w:szCs w:val="24"/>
    </w:rPr>
  </w:style>
  <w:style w:type="paragraph" w:styleId="a8">
    <w:name w:val="List Paragraph"/>
    <w:basedOn w:val="a"/>
    <w:uiPriority w:val="34"/>
    <w:qFormat/>
    <w:rsid w:val="00F558F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564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45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BC9C7-F121-499F-AD18-B66F49B1A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呂怡潔</dc:creator>
  <cp:lastModifiedBy>user</cp:lastModifiedBy>
  <cp:revision>2</cp:revision>
  <cp:lastPrinted>2017-04-05T03:25:00Z</cp:lastPrinted>
  <dcterms:created xsi:type="dcterms:W3CDTF">2017-04-05T03:26:00Z</dcterms:created>
  <dcterms:modified xsi:type="dcterms:W3CDTF">2017-04-05T03:26:00Z</dcterms:modified>
</cp:coreProperties>
</file>