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Pr="00C3405A">
        <w:rPr>
          <w:rFonts w:eastAsia="標楷體"/>
          <w:b/>
          <w:sz w:val="32"/>
          <w:szCs w:val="32"/>
        </w:rPr>
        <w:t>105</w:t>
      </w:r>
      <w:r w:rsidRPr="00C3405A">
        <w:rPr>
          <w:rFonts w:eastAsia="標楷體"/>
          <w:b/>
          <w:sz w:val="32"/>
          <w:szCs w:val="32"/>
        </w:rPr>
        <w:t>學年度中小學教師專業發展評鑑計畫</w:t>
      </w:r>
    </w:p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評鑑人員</w:t>
      </w:r>
      <w:bookmarkStart w:id="0" w:name="_GoBack"/>
      <w:r w:rsidRPr="00C3405A">
        <w:rPr>
          <w:rFonts w:eastAsia="標楷體"/>
          <w:b/>
          <w:sz w:val="32"/>
          <w:szCs w:val="32"/>
        </w:rPr>
        <w:t>初階實體研習</w:t>
      </w:r>
      <w:bookmarkEnd w:id="0"/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一、發展教師專業發展評鑑初階課程內涵，以建立正確觀念及共識。</w:t>
      </w:r>
    </w:p>
    <w:p w:rsidR="00B156D3" w:rsidRPr="00C3405A" w:rsidRDefault="00B156D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二、藉由教師同儕</w:t>
      </w:r>
      <w:r w:rsidR="00520BF7" w:rsidRPr="00C3405A">
        <w:rPr>
          <w:rFonts w:eastAsia="標楷體"/>
        </w:rPr>
        <w:t>專業對話互動與輔導、自我省思，</w:t>
      </w:r>
      <w:r w:rsidRPr="00C3405A">
        <w:rPr>
          <w:rFonts w:eastAsia="標楷體"/>
        </w:rPr>
        <w:t>提升教師專業發展評鑑初階評鑑人員專業知能及講授能力。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三、落實教師專業發展評鑑初階評鑑人員之質與量。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</w:t>
      </w:r>
      <w:proofErr w:type="gramStart"/>
      <w:r w:rsidR="00A63C03" w:rsidRPr="00C3405A">
        <w:rPr>
          <w:rFonts w:eastAsia="標楷體"/>
        </w:rPr>
        <w:t>國小教專中心</w:t>
      </w:r>
      <w:proofErr w:type="gramEnd"/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參、實施地點：</w:t>
      </w:r>
      <w:r w:rsidRPr="00C3405A">
        <w:rPr>
          <w:rFonts w:eastAsia="標楷體"/>
        </w:rPr>
        <w:t>明義國小圖書館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105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4B072D">
        <w:rPr>
          <w:rFonts w:eastAsia="標楷體" w:hint="eastAsia"/>
          <w:b/>
          <w:sz w:val="28"/>
          <w:szCs w:val="28"/>
        </w:rPr>
        <w:t>7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4B072D">
        <w:rPr>
          <w:rFonts w:eastAsia="標楷體" w:hint="eastAsia"/>
          <w:b/>
          <w:sz w:val="28"/>
          <w:szCs w:val="28"/>
        </w:rPr>
        <w:t>21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4B072D">
        <w:rPr>
          <w:rFonts w:eastAsia="標楷體" w:hint="eastAsia"/>
          <w:b/>
          <w:sz w:val="28"/>
          <w:szCs w:val="28"/>
        </w:rPr>
        <w:t>7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4B072D">
        <w:rPr>
          <w:rFonts w:eastAsia="標楷體" w:hint="eastAsia"/>
          <w:b/>
          <w:sz w:val="28"/>
          <w:szCs w:val="28"/>
        </w:rPr>
        <w:t>22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FF7E6B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520BF7" w:rsidRPr="00C3405A" w:rsidRDefault="00520BF7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一、以</w:t>
      </w:r>
      <w:r w:rsidR="00A63C03" w:rsidRPr="00C3405A">
        <w:rPr>
          <w:rFonts w:eastAsia="標楷體"/>
        </w:rPr>
        <w:t>辦理</w:t>
      </w:r>
      <w:r w:rsidR="004B072D">
        <w:rPr>
          <w:rFonts w:eastAsia="標楷體" w:hint="eastAsia"/>
        </w:rPr>
        <w:t>105</w:t>
      </w:r>
      <w:r w:rsidR="004B072D">
        <w:rPr>
          <w:rFonts w:eastAsia="標楷體" w:hint="eastAsia"/>
        </w:rPr>
        <w:t>學年度</w:t>
      </w:r>
      <w:r w:rsidR="004B072D">
        <w:rPr>
          <w:rFonts w:eastAsia="標楷體"/>
        </w:rPr>
        <w:t>教師專業發展評鑑計畫學校的</w:t>
      </w:r>
      <w:r w:rsidR="00A63C03" w:rsidRPr="00C3405A">
        <w:rPr>
          <w:rFonts w:eastAsia="標楷體"/>
        </w:rPr>
        <w:t>參與教師為主要對象。</w:t>
      </w:r>
    </w:p>
    <w:p w:rsidR="00A63C03" w:rsidRDefault="00A63C0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0357E9" w:rsidRPr="00C3405A">
        <w:rPr>
          <w:rFonts w:eastAsia="標楷體"/>
        </w:rPr>
        <w:t>參與研習教師須先</w:t>
      </w:r>
      <w:r w:rsidR="00483BB1">
        <w:rPr>
          <w:rFonts w:eastAsia="標楷體"/>
        </w:rPr>
        <w:t>至</w:t>
      </w:r>
      <w:r w:rsidR="00483BB1" w:rsidRPr="00483BB1">
        <w:rPr>
          <w:rFonts w:eastAsia="標楷體" w:hint="eastAsia"/>
          <w:b/>
        </w:rPr>
        <w:t>(</w:t>
      </w:r>
      <w:r w:rsidR="00483BB1" w:rsidRPr="00483BB1">
        <w:rPr>
          <w:rFonts w:eastAsia="標楷體" w:hint="eastAsia"/>
          <w:b/>
        </w:rPr>
        <w:t>輕量化</w:t>
      </w:r>
      <w:r w:rsidR="00483BB1" w:rsidRPr="00483BB1">
        <w:rPr>
          <w:rFonts w:eastAsia="標楷體" w:hint="eastAsia"/>
          <w:b/>
        </w:rPr>
        <w:t>)</w:t>
      </w:r>
      <w:r w:rsidR="00483BB1">
        <w:rPr>
          <w:rFonts w:eastAsia="標楷體" w:hint="eastAsia"/>
          <w:b/>
        </w:rPr>
        <w:t>中小學教師專業</w:t>
      </w:r>
      <w:proofErr w:type="gramStart"/>
      <w:r w:rsidR="00483BB1">
        <w:rPr>
          <w:rFonts w:eastAsia="標楷體" w:hint="eastAsia"/>
          <w:b/>
        </w:rPr>
        <w:t>發展</w:t>
      </w:r>
      <w:r w:rsidR="00483BB1" w:rsidRPr="00483BB1">
        <w:rPr>
          <w:rFonts w:eastAsia="標楷體" w:hint="eastAsia"/>
          <w:b/>
        </w:rPr>
        <w:t>線上課程</w:t>
      </w:r>
      <w:proofErr w:type="gramEnd"/>
      <w:r w:rsidR="00483BB1" w:rsidRPr="00483BB1">
        <w:rPr>
          <w:rFonts w:eastAsia="標楷體" w:hint="eastAsia"/>
          <w:b/>
        </w:rPr>
        <w:t>學習平台</w:t>
      </w:r>
      <w:r w:rsidR="00483BB1">
        <w:rPr>
          <w:rFonts w:eastAsia="標楷體" w:hint="eastAsia"/>
          <w:b/>
        </w:rPr>
        <w:t>，</w:t>
      </w:r>
      <w:r w:rsidR="000357E9" w:rsidRPr="00C3405A">
        <w:rPr>
          <w:rFonts w:eastAsia="標楷體"/>
        </w:rPr>
        <w:t>完成</w:t>
      </w:r>
      <w:r w:rsidR="000357E9" w:rsidRPr="00C3405A">
        <w:rPr>
          <w:rFonts w:eastAsia="標楷體"/>
        </w:rPr>
        <w:t>6</w:t>
      </w:r>
      <w:r w:rsidR="000357E9" w:rsidRPr="00C3405A">
        <w:rPr>
          <w:rFonts w:eastAsia="標楷體"/>
        </w:rPr>
        <w:t>小時評鑑人員初階</w:t>
      </w:r>
      <w:proofErr w:type="gramStart"/>
      <w:r w:rsidR="000357E9" w:rsidRPr="00C3405A">
        <w:rPr>
          <w:rFonts w:eastAsia="標楷體"/>
        </w:rPr>
        <w:t>培訓線上研習</w:t>
      </w:r>
      <w:proofErr w:type="gramEnd"/>
      <w:r w:rsidR="000357E9" w:rsidRPr="00C3405A">
        <w:rPr>
          <w:rFonts w:eastAsia="標楷體"/>
        </w:rPr>
        <w:t>課程</w:t>
      </w:r>
      <w:proofErr w:type="gramStart"/>
      <w:r w:rsidR="00483BB1">
        <w:rPr>
          <w:rFonts w:eastAsia="標楷體"/>
        </w:rPr>
        <w:t>（</w:t>
      </w:r>
      <w:proofErr w:type="gramEnd"/>
      <w:r w:rsidR="0067512F">
        <w:rPr>
          <w:rFonts w:eastAsia="標楷體"/>
        </w:rPr>
        <w:t>學習</w:t>
      </w:r>
      <w:hyperlink r:id="rId8" w:history="1">
        <w:r w:rsidR="00483BB1" w:rsidRPr="00D47EE7">
          <w:rPr>
            <w:rStyle w:val="a9"/>
            <w:rFonts w:eastAsia="標楷體"/>
          </w:rPr>
          <w:t>https://olc2.moe.gov.tw/tepd_olc/</w:t>
        </w:r>
      </w:hyperlink>
      <w:proofErr w:type="gramStart"/>
      <w:r w:rsidR="00483BB1">
        <w:rPr>
          <w:rFonts w:eastAsia="標楷體"/>
        </w:rPr>
        <w:t>）</w:t>
      </w:r>
      <w:proofErr w:type="gramEnd"/>
      <w:r w:rsidR="007F32E5" w:rsidRPr="00C3405A">
        <w:rPr>
          <w:rFonts w:eastAsia="標楷體"/>
        </w:rPr>
        <w:t>，並</w:t>
      </w:r>
      <w:proofErr w:type="gramStart"/>
      <w:r w:rsidR="007F32E5" w:rsidRPr="00C3405A">
        <w:rPr>
          <w:rFonts w:eastAsia="標楷體"/>
        </w:rPr>
        <w:t>通過線上測驗</w:t>
      </w:r>
      <w:proofErr w:type="gramEnd"/>
      <w:r w:rsidR="007F32E5" w:rsidRPr="00C3405A">
        <w:rPr>
          <w:rFonts w:eastAsia="標楷體"/>
        </w:rPr>
        <w:t>者</w:t>
      </w:r>
      <w:r w:rsidR="000357E9" w:rsidRPr="00C3405A">
        <w:rPr>
          <w:rFonts w:eastAsia="標楷體"/>
        </w:rPr>
        <w:t>，方能報名</w:t>
      </w:r>
      <w:r w:rsidR="007F32E5" w:rsidRPr="00C3405A">
        <w:rPr>
          <w:rFonts w:eastAsia="標楷體"/>
        </w:rPr>
        <w:t>本</w:t>
      </w:r>
      <w:r w:rsidR="000357E9" w:rsidRPr="00C3405A">
        <w:rPr>
          <w:rFonts w:eastAsia="標楷體"/>
        </w:rPr>
        <w:t>研習。</w:t>
      </w:r>
    </w:p>
    <w:p w:rsidR="00D61C38" w:rsidRPr="00C3405A" w:rsidRDefault="00D61C38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/>
        </w:rPr>
        <w:t>三、各場次研習參與人數以</w:t>
      </w:r>
      <w:r>
        <w:rPr>
          <w:rFonts w:eastAsia="標楷體" w:hint="eastAsia"/>
        </w:rPr>
        <w:t>45</w:t>
      </w:r>
      <w:r>
        <w:rPr>
          <w:rFonts w:eastAsia="標楷體" w:hint="eastAsia"/>
        </w:rPr>
        <w:t>人為上限，額滿則不再接受報名。</w:t>
      </w:r>
    </w:p>
    <w:p w:rsidR="004B072D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陸、課程內容</w:t>
      </w:r>
    </w:p>
    <w:p w:rsidR="00043F14" w:rsidRPr="00C3405A" w:rsidRDefault="00043F14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評鑑人員初階培訓實體課程含</w:t>
      </w:r>
      <w:r w:rsidRPr="00C3405A">
        <w:rPr>
          <w:rFonts w:eastAsia="標楷體"/>
        </w:rPr>
        <w:t>4</w:t>
      </w:r>
      <w:r w:rsidRPr="00C3405A">
        <w:rPr>
          <w:rFonts w:eastAsia="標楷體"/>
        </w:rPr>
        <w:t>科共計</w:t>
      </w:r>
      <w:r w:rsidRPr="00C3405A">
        <w:rPr>
          <w:rFonts w:eastAsia="標楷體"/>
        </w:rPr>
        <w:t>12</w:t>
      </w:r>
      <w:r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379"/>
        <w:gridCol w:w="5812"/>
        <w:gridCol w:w="969"/>
      </w:tblGrid>
      <w:tr w:rsidR="008D5C29" w:rsidRPr="00C3405A" w:rsidTr="004B072D">
        <w:tc>
          <w:tcPr>
            <w:tcW w:w="456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379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</w:p>
        </w:tc>
        <w:tc>
          <w:tcPr>
            <w:tcW w:w="5812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課程重點</w:t>
            </w:r>
          </w:p>
        </w:tc>
        <w:tc>
          <w:tcPr>
            <w:tcW w:w="969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8D5C29" w:rsidRPr="00C3405A" w:rsidTr="004B072D">
        <w:tc>
          <w:tcPr>
            <w:tcW w:w="456" w:type="dxa"/>
          </w:tcPr>
          <w:p w:rsidR="008D5C29" w:rsidRPr="00C3405A" w:rsidRDefault="00C3405A" w:rsidP="008D5C29">
            <w:pPr>
              <w:widowControl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2379" w:type="dxa"/>
          </w:tcPr>
          <w:p w:rsidR="008D5C29" w:rsidRPr="00C3405A" w:rsidRDefault="004B072D" w:rsidP="00043F14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教師專業發展評鑑基本概念與評鑑</w:t>
            </w:r>
            <w:proofErr w:type="gramStart"/>
            <w:r w:rsidRPr="004B072D">
              <w:rPr>
                <w:rFonts w:eastAsia="標楷體" w:hint="eastAsia"/>
              </w:rPr>
              <w:t>規準</w:t>
            </w:r>
            <w:proofErr w:type="gramEnd"/>
          </w:p>
        </w:tc>
        <w:tc>
          <w:tcPr>
            <w:tcW w:w="5812" w:type="dxa"/>
          </w:tcPr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1.</w:t>
            </w:r>
            <w:r w:rsidRPr="004B072D">
              <w:rPr>
                <w:rFonts w:eastAsia="標楷體" w:hint="eastAsia"/>
              </w:rPr>
              <w:t>教師專業發展評鑑基本概念介紹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2.105</w:t>
            </w:r>
            <w:r w:rsidRPr="004B072D">
              <w:rPr>
                <w:rFonts w:eastAsia="標楷體" w:hint="eastAsia"/>
              </w:rPr>
              <w:t>年版評鑑</w:t>
            </w:r>
            <w:proofErr w:type="gramStart"/>
            <w:r w:rsidRPr="004B072D">
              <w:rPr>
                <w:rFonts w:eastAsia="標楷體" w:hint="eastAsia"/>
              </w:rPr>
              <w:t>規準</w:t>
            </w:r>
            <w:proofErr w:type="gramEnd"/>
            <w:r w:rsidRPr="004B072D">
              <w:rPr>
                <w:rFonts w:eastAsia="標楷體" w:hint="eastAsia"/>
              </w:rPr>
              <w:t>介紹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（</w:t>
            </w:r>
            <w:r w:rsidRPr="004B072D">
              <w:rPr>
                <w:rFonts w:eastAsia="標楷體" w:hint="eastAsia"/>
              </w:rPr>
              <w:t>1</w:t>
            </w:r>
            <w:r w:rsidRPr="004B072D">
              <w:rPr>
                <w:rFonts w:eastAsia="標楷體" w:hint="eastAsia"/>
              </w:rPr>
              <w:t>）指標與檢核重點介紹</w:t>
            </w:r>
          </w:p>
          <w:p w:rsidR="004B072D" w:rsidRPr="004B072D" w:rsidRDefault="004B072D" w:rsidP="004B072D">
            <w:pPr>
              <w:widowControl/>
              <w:ind w:left="600" w:hangingChars="250" w:hanging="600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（</w:t>
            </w:r>
            <w:r w:rsidRPr="004B072D">
              <w:rPr>
                <w:rFonts w:eastAsia="標楷體" w:hint="eastAsia"/>
              </w:rPr>
              <w:t>2</w:t>
            </w:r>
            <w:r w:rsidRPr="004B072D">
              <w:rPr>
                <w:rFonts w:eastAsia="標楷體" w:hint="eastAsia"/>
              </w:rPr>
              <w:t>）教師行為與指標連結之練習與討論：請聚焦在教學觀察指標與檢核重點。</w:t>
            </w:r>
          </w:p>
          <w:p w:rsidR="004B072D" w:rsidRPr="004B072D" w:rsidRDefault="004B072D" w:rsidP="004B072D">
            <w:pPr>
              <w:widowControl/>
              <w:ind w:left="600" w:hangingChars="250" w:hanging="600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（</w:t>
            </w:r>
            <w:r w:rsidRPr="004B072D">
              <w:rPr>
                <w:rFonts w:eastAsia="標楷體" w:hint="eastAsia"/>
              </w:rPr>
              <w:t>3</w:t>
            </w:r>
            <w:r w:rsidRPr="004B072D">
              <w:rPr>
                <w:rFonts w:eastAsia="標楷體" w:hint="eastAsia"/>
              </w:rPr>
              <w:t>）內涵說明、評定等級與行為描述之討論（依時間彈性調整）。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3.</w:t>
            </w:r>
            <w:r w:rsidRPr="004B072D">
              <w:rPr>
                <w:rFonts w:eastAsia="標楷體" w:hint="eastAsia"/>
              </w:rPr>
              <w:t>教師</w:t>
            </w:r>
            <w:proofErr w:type="gramStart"/>
            <w:r w:rsidRPr="004B072D">
              <w:rPr>
                <w:rFonts w:eastAsia="標楷體" w:hint="eastAsia"/>
              </w:rPr>
              <w:t>自評表</w:t>
            </w:r>
            <w:proofErr w:type="gramEnd"/>
            <w:r w:rsidRPr="004B072D">
              <w:rPr>
                <w:rFonts w:eastAsia="標楷體" w:hint="eastAsia"/>
              </w:rPr>
              <w:t>：帶領學員練習填寫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4.</w:t>
            </w:r>
            <w:r w:rsidRPr="004B072D">
              <w:rPr>
                <w:rFonts w:eastAsia="標楷體" w:hint="eastAsia"/>
              </w:rPr>
              <w:t>精緻教師專業發展評鑑網介紹</w:t>
            </w:r>
          </w:p>
          <w:p w:rsidR="008D5C29" w:rsidRPr="00C3405A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5.</w:t>
            </w:r>
            <w:r w:rsidRPr="004B072D">
              <w:rPr>
                <w:rFonts w:eastAsia="標楷體" w:hint="eastAsia"/>
              </w:rPr>
              <w:t>教師專業學習社群介紹</w:t>
            </w:r>
          </w:p>
        </w:tc>
        <w:tc>
          <w:tcPr>
            <w:tcW w:w="969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2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B072D">
        <w:tc>
          <w:tcPr>
            <w:tcW w:w="456" w:type="dxa"/>
          </w:tcPr>
          <w:p w:rsidR="008D5C29" w:rsidRPr="00C3405A" w:rsidRDefault="00C3405A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379" w:type="dxa"/>
          </w:tcPr>
          <w:p w:rsidR="008D5C29" w:rsidRPr="00C3405A" w:rsidRDefault="004B072D" w:rsidP="00043F14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教學觀察與會談技術（</w:t>
            </w:r>
            <w:r w:rsidRPr="004B072D">
              <w:rPr>
                <w:rFonts w:eastAsia="標楷體" w:hint="eastAsia"/>
              </w:rPr>
              <w:t>I</w:t>
            </w:r>
            <w:r w:rsidRPr="004B072D">
              <w:rPr>
                <w:rFonts w:eastAsia="標楷體" w:hint="eastAsia"/>
              </w:rPr>
              <w:t>）</w:t>
            </w:r>
          </w:p>
        </w:tc>
        <w:tc>
          <w:tcPr>
            <w:tcW w:w="5812" w:type="dxa"/>
          </w:tcPr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1.</w:t>
            </w:r>
            <w:proofErr w:type="gramStart"/>
            <w:r w:rsidRPr="004B072D">
              <w:rPr>
                <w:rFonts w:eastAsia="標楷體" w:hint="eastAsia"/>
              </w:rPr>
              <w:t>複習線上課程</w:t>
            </w:r>
            <w:proofErr w:type="gramEnd"/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2.</w:t>
            </w:r>
            <w:r w:rsidRPr="004B072D">
              <w:rPr>
                <w:rFonts w:eastAsia="標楷體" w:hint="eastAsia"/>
              </w:rPr>
              <w:t>「教學觀察與會談」流程介紹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3.</w:t>
            </w:r>
            <w:r w:rsidRPr="004B072D">
              <w:rPr>
                <w:rFonts w:eastAsia="標楷體" w:hint="eastAsia"/>
              </w:rPr>
              <w:t>介紹「教學觀察」之</w:t>
            </w:r>
            <w:proofErr w:type="gramStart"/>
            <w:r w:rsidRPr="004B072D">
              <w:rPr>
                <w:rFonts w:eastAsia="標楷體" w:hint="eastAsia"/>
              </w:rPr>
              <w:t>規準</w:t>
            </w:r>
            <w:proofErr w:type="gramEnd"/>
            <w:r w:rsidRPr="004B072D">
              <w:rPr>
                <w:rFonts w:eastAsia="標楷體" w:hint="eastAsia"/>
              </w:rPr>
              <w:t>層面、指標、內涵與示例</w:t>
            </w:r>
          </w:p>
          <w:p w:rsidR="004B072D" w:rsidRPr="004B072D" w:rsidRDefault="004B072D" w:rsidP="004B072D">
            <w:pPr>
              <w:widowControl/>
              <w:ind w:left="317" w:hangingChars="132" w:hanging="317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4.</w:t>
            </w:r>
            <w:r w:rsidRPr="004B072D">
              <w:rPr>
                <w:rFonts w:eastAsia="標楷體" w:hint="eastAsia"/>
              </w:rPr>
              <w:t>「教學觀察前會談」工具示例、實作分享（簡介與實作）</w:t>
            </w:r>
          </w:p>
          <w:p w:rsidR="004B072D" w:rsidRPr="004B072D" w:rsidRDefault="004B072D" w:rsidP="004B072D">
            <w:pPr>
              <w:widowControl/>
              <w:ind w:left="317" w:hangingChars="132" w:hanging="317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5.</w:t>
            </w:r>
            <w:r w:rsidRPr="004B072D">
              <w:rPr>
                <w:rFonts w:eastAsia="標楷體" w:hint="eastAsia"/>
              </w:rPr>
              <w:t>「教學觀察」工具示例、實作分享（簡介、實作與演練）</w:t>
            </w:r>
          </w:p>
          <w:p w:rsidR="008D5C29" w:rsidRPr="00C3405A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6.</w:t>
            </w:r>
            <w:r w:rsidRPr="004B072D">
              <w:rPr>
                <w:rFonts w:eastAsia="標楷體" w:hint="eastAsia"/>
              </w:rPr>
              <w:t>「回饋會談」的說明與討論（簡介）</w:t>
            </w:r>
          </w:p>
        </w:tc>
        <w:tc>
          <w:tcPr>
            <w:tcW w:w="969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B072D">
        <w:tc>
          <w:tcPr>
            <w:tcW w:w="456" w:type="dxa"/>
          </w:tcPr>
          <w:p w:rsidR="008D5C29" w:rsidRPr="00C3405A" w:rsidRDefault="00C3405A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379" w:type="dxa"/>
          </w:tcPr>
          <w:p w:rsidR="008D5C29" w:rsidRPr="00C3405A" w:rsidRDefault="004B072D" w:rsidP="00043F14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教學檔案製作、評量與應用（</w:t>
            </w:r>
            <w:r w:rsidRPr="004B072D">
              <w:rPr>
                <w:rFonts w:eastAsia="標楷體" w:hint="eastAsia"/>
              </w:rPr>
              <w:t>I</w:t>
            </w:r>
            <w:r w:rsidRPr="004B072D">
              <w:rPr>
                <w:rFonts w:eastAsia="標楷體" w:hint="eastAsia"/>
              </w:rPr>
              <w:t>）</w:t>
            </w:r>
          </w:p>
        </w:tc>
        <w:tc>
          <w:tcPr>
            <w:tcW w:w="5812" w:type="dxa"/>
          </w:tcPr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1.</w:t>
            </w:r>
            <w:proofErr w:type="gramStart"/>
            <w:r w:rsidRPr="004B072D">
              <w:rPr>
                <w:rFonts w:eastAsia="標楷體" w:hint="eastAsia"/>
              </w:rPr>
              <w:t>複習線上課程</w:t>
            </w:r>
            <w:proofErr w:type="gramEnd"/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2.</w:t>
            </w:r>
            <w:r w:rsidRPr="004B072D">
              <w:rPr>
                <w:rFonts w:eastAsia="標楷體" w:hint="eastAsia"/>
              </w:rPr>
              <w:t>介紹「教學檔案」之</w:t>
            </w:r>
            <w:proofErr w:type="gramStart"/>
            <w:r w:rsidRPr="004B072D">
              <w:rPr>
                <w:rFonts w:eastAsia="標楷體" w:hint="eastAsia"/>
              </w:rPr>
              <w:t>規準</w:t>
            </w:r>
            <w:proofErr w:type="gramEnd"/>
            <w:r w:rsidRPr="004B072D">
              <w:rPr>
                <w:rFonts w:eastAsia="標楷體" w:hint="eastAsia"/>
              </w:rPr>
              <w:t>層面、指標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3.</w:t>
            </w:r>
            <w:r w:rsidRPr="004B072D">
              <w:rPr>
                <w:rFonts w:eastAsia="標楷體" w:hint="eastAsia"/>
              </w:rPr>
              <w:t>教學檔案的製作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4.</w:t>
            </w:r>
            <w:r w:rsidRPr="004B072D">
              <w:rPr>
                <w:rFonts w:eastAsia="標楷體" w:hint="eastAsia"/>
              </w:rPr>
              <w:t>教學檔案的內容與實作</w:t>
            </w:r>
          </w:p>
          <w:p w:rsidR="008863E3" w:rsidRPr="00C3405A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5.</w:t>
            </w:r>
            <w:r w:rsidRPr="004B072D">
              <w:rPr>
                <w:rFonts w:eastAsia="標楷體" w:hint="eastAsia"/>
              </w:rPr>
              <w:t>教學檔案與學生學習成效的連結</w:t>
            </w:r>
          </w:p>
        </w:tc>
        <w:tc>
          <w:tcPr>
            <w:tcW w:w="969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B072D">
        <w:tc>
          <w:tcPr>
            <w:tcW w:w="456" w:type="dxa"/>
          </w:tcPr>
          <w:p w:rsidR="008D5C29" w:rsidRPr="00C3405A" w:rsidRDefault="00C3405A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2379" w:type="dxa"/>
          </w:tcPr>
          <w:p w:rsidR="008D5C29" w:rsidRPr="00C3405A" w:rsidRDefault="004B072D" w:rsidP="00043F14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專業成長計畫（</w:t>
            </w:r>
            <w:r w:rsidRPr="004B072D">
              <w:rPr>
                <w:rFonts w:eastAsia="標楷體" w:hint="eastAsia"/>
              </w:rPr>
              <w:t>I</w:t>
            </w:r>
            <w:r w:rsidRPr="004B072D">
              <w:rPr>
                <w:rFonts w:eastAsia="標楷體" w:hint="eastAsia"/>
              </w:rPr>
              <w:t>）</w:t>
            </w:r>
          </w:p>
        </w:tc>
        <w:tc>
          <w:tcPr>
            <w:tcW w:w="5812" w:type="dxa"/>
          </w:tcPr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1.</w:t>
            </w:r>
            <w:r w:rsidRPr="004B072D">
              <w:rPr>
                <w:rFonts w:eastAsia="標楷體" w:hint="eastAsia"/>
              </w:rPr>
              <w:t>「綜合報告表」說明與討論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2.</w:t>
            </w:r>
            <w:r w:rsidRPr="004B072D">
              <w:rPr>
                <w:rFonts w:eastAsia="標楷體" w:hint="eastAsia"/>
              </w:rPr>
              <w:t>專業成長的途徑與策略分析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3.</w:t>
            </w:r>
            <w:r w:rsidRPr="004B072D">
              <w:rPr>
                <w:rFonts w:eastAsia="標楷體" w:hint="eastAsia"/>
              </w:rPr>
              <w:t>專業成長計畫示例說明</w:t>
            </w:r>
          </w:p>
          <w:p w:rsidR="008D5C29" w:rsidRPr="00C3405A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4.Q/A</w:t>
            </w:r>
            <w:r w:rsidRPr="004B072D">
              <w:rPr>
                <w:rFonts w:eastAsia="標楷體" w:hint="eastAsia"/>
              </w:rPr>
              <w:t>討論</w:t>
            </w:r>
          </w:p>
        </w:tc>
        <w:tc>
          <w:tcPr>
            <w:tcW w:w="969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1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4B072D" w:rsidRPr="00C3405A" w:rsidTr="002B25DB">
        <w:tc>
          <w:tcPr>
            <w:tcW w:w="9616" w:type="dxa"/>
            <w:gridSpan w:val="4"/>
          </w:tcPr>
          <w:p w:rsidR="004B072D" w:rsidRPr="00C3405A" w:rsidRDefault="004B072D" w:rsidP="004B072D">
            <w:pPr>
              <w:widowControl/>
              <w:jc w:val="right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總計：</w:t>
            </w:r>
            <w:r w:rsidRPr="004B072D">
              <w:rPr>
                <w:rFonts w:eastAsia="標楷體" w:hint="eastAsia"/>
              </w:rPr>
              <w:t>12</w:t>
            </w:r>
            <w:r w:rsidRPr="004B072D">
              <w:rPr>
                <w:rFonts w:eastAsia="標楷體" w:hint="eastAsia"/>
              </w:rPr>
              <w:t>小時</w:t>
            </w:r>
          </w:p>
        </w:tc>
      </w:tr>
    </w:tbl>
    <w:p w:rsidR="00043F14" w:rsidRPr="00C3405A" w:rsidRDefault="00043F14" w:rsidP="00043F14">
      <w:pPr>
        <w:widowControl/>
        <w:rPr>
          <w:rFonts w:eastAsia="標楷體"/>
        </w:rPr>
      </w:pPr>
    </w:p>
    <w:p w:rsidR="004B072D" w:rsidRDefault="004B072D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43F14" w:rsidRPr="008D5C29" w:rsidRDefault="00043F14" w:rsidP="00043F14">
      <w:pPr>
        <w:widowControl/>
        <w:rPr>
          <w:rFonts w:ascii="標楷體" w:eastAsia="標楷體" w:hAnsi="標楷體"/>
          <w:b/>
          <w:sz w:val="28"/>
          <w:szCs w:val="28"/>
        </w:rPr>
      </w:pPr>
      <w:proofErr w:type="gramStart"/>
      <w:r w:rsidRPr="008D5C29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536"/>
        <w:gridCol w:w="2268"/>
      </w:tblGrid>
      <w:tr w:rsidR="004654D1" w:rsidRPr="008D5C29" w:rsidTr="004654D1">
        <w:tc>
          <w:tcPr>
            <w:tcW w:w="993" w:type="dxa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2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536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4654D1" w:rsidRPr="008D5C29" w:rsidTr="004654D1">
        <w:tc>
          <w:tcPr>
            <w:tcW w:w="993" w:type="dxa"/>
            <w:vMerge w:val="restart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7/21</w:t>
            </w: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教師專業發展評鑑基本概念與評鑑</w:t>
            </w:r>
            <w:proofErr w:type="gramStart"/>
            <w:r w:rsidRPr="002D04AE">
              <w:rPr>
                <w:rFonts w:eastAsia="標楷體" w:hint="eastAsia"/>
              </w:rPr>
              <w:t>規準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654D1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B45A3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(I)-Part1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3D5A5C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617280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(I)-Part2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4654D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(I)-Part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所有與會人</w:t>
            </w:r>
          </w:p>
        </w:tc>
      </w:tr>
      <w:tr w:rsidR="004654D1" w:rsidRPr="008D5C29" w:rsidTr="004654D1"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7/22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0-09:00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09:00-1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(I)-Part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0DF5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BC717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:10-12: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A440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教學檔案製作、評量與運用</w:t>
            </w:r>
            <w:r w:rsidRPr="008D5C29">
              <w:rPr>
                <w:rFonts w:eastAsia="標楷體"/>
              </w:rPr>
              <w:t>(I)-Part1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花蓮高工</w:t>
            </w:r>
          </w:p>
          <w:p w:rsidR="002B0DF5" w:rsidRPr="008D5C29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高毓婷老師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4654D1" w:rsidP="00585EF5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12:10-13:10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4654D1" w:rsidP="00585E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13:10-15:10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教學檔案製作、評量與運用</w:t>
            </w:r>
            <w:r w:rsidRPr="008D5C29">
              <w:rPr>
                <w:rFonts w:eastAsia="標楷體"/>
              </w:rPr>
              <w:t>(I)-Part2</w:t>
            </w:r>
          </w:p>
        </w:tc>
        <w:tc>
          <w:tcPr>
            <w:tcW w:w="2268" w:type="dxa"/>
            <w:shd w:val="clear" w:color="auto" w:fill="auto"/>
          </w:tcPr>
          <w:p w:rsidR="002B0DF5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花蓮高工</w:t>
            </w:r>
          </w:p>
          <w:p w:rsidR="004654D1" w:rsidRPr="008D5C29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高毓婷老師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15:10-15: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15: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專業成長計畫</w:t>
            </w:r>
            <w:r w:rsidRPr="008D5C29">
              <w:rPr>
                <w:rFonts w:eastAsia="標楷體"/>
              </w:rPr>
              <w:t>(I)</w:t>
            </w:r>
          </w:p>
        </w:tc>
        <w:tc>
          <w:tcPr>
            <w:tcW w:w="2268" w:type="dxa"/>
            <w:shd w:val="clear" w:color="auto" w:fill="auto"/>
          </w:tcPr>
          <w:p w:rsidR="002B0DF5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花蓮高工</w:t>
            </w:r>
          </w:p>
          <w:p w:rsidR="004654D1" w:rsidRPr="008D5C29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高毓婷老師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-16:40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2B0DF5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所有與會人</w:t>
            </w:r>
          </w:p>
        </w:tc>
      </w:tr>
      <w:tr w:rsidR="004654D1" w:rsidRPr="008D5C29" w:rsidTr="004654D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B0635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2B0DF5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043F14" w:rsidRDefault="00043F14" w:rsidP="008863E3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</w:p>
    <w:p w:rsidR="009226E0" w:rsidRDefault="009226E0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43F14" w:rsidRPr="009226E0" w:rsidRDefault="00E5688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 w:rsidRPr="009226E0">
        <w:rPr>
          <w:rFonts w:ascii="標楷體" w:eastAsia="標楷體" w:hAnsi="標楷體" w:hint="eastAsia"/>
          <w:b/>
          <w:sz w:val="28"/>
          <w:szCs w:val="28"/>
        </w:rPr>
        <w:lastRenderedPageBreak/>
        <w:t>捌、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495C1F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</w:t>
      </w:r>
      <w:proofErr w:type="gramStart"/>
      <w:r w:rsidR="000925B9">
        <w:rPr>
          <w:rFonts w:ascii="標楷體" w:eastAsia="標楷體" w:hAnsi="標楷體" w:hint="eastAsia"/>
        </w:rPr>
        <w:t>校惠予公</w:t>
      </w:r>
      <w:proofErr w:type="gramEnd"/>
      <w:r w:rsidR="000925B9">
        <w:rPr>
          <w:rFonts w:ascii="標楷體" w:eastAsia="標楷體" w:hAnsi="標楷體" w:hint="eastAsia"/>
        </w:rPr>
        <w:t>（差）假登記，並核給12小時研習時數證明。</w:t>
      </w:r>
    </w:p>
    <w:p w:rsidR="00590758" w:rsidRDefault="000925B9" w:rsidP="00495C1F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B10682">
        <w:rPr>
          <w:rFonts w:ascii="標楷體" w:eastAsia="標楷體" w:hAnsi="標楷體" w:hint="eastAsia"/>
        </w:rPr>
        <w:t>請教師</w:t>
      </w:r>
      <w:r w:rsidR="00F81A65">
        <w:rPr>
          <w:rFonts w:ascii="標楷體" w:eastAsia="標楷體" w:hAnsi="標楷體" w:hint="eastAsia"/>
        </w:rPr>
        <w:t>於報名此研習前，</w:t>
      </w:r>
      <w:r w:rsidR="00B10682">
        <w:rPr>
          <w:rFonts w:ascii="標楷體" w:eastAsia="標楷體" w:hAnsi="標楷體" w:hint="eastAsia"/>
        </w:rPr>
        <w:t>務必確認已完成6小時</w:t>
      </w:r>
      <w:r w:rsidR="00C44D87">
        <w:rPr>
          <w:rFonts w:ascii="標楷體" w:eastAsia="標楷體" w:hAnsi="標楷體" w:hint="eastAsia"/>
        </w:rPr>
        <w:t>評鑑人員</w:t>
      </w:r>
      <w:proofErr w:type="gramStart"/>
      <w:r w:rsidR="00C44D87">
        <w:rPr>
          <w:rFonts w:ascii="標楷體" w:eastAsia="標楷體" w:hAnsi="標楷體" w:hint="eastAsia"/>
        </w:rPr>
        <w:t>初階線上</w:t>
      </w:r>
      <w:r w:rsidR="00B10682">
        <w:rPr>
          <w:rFonts w:ascii="標楷體" w:eastAsia="標楷體" w:hAnsi="標楷體" w:hint="eastAsia"/>
        </w:rPr>
        <w:t>研習</w:t>
      </w:r>
      <w:proofErr w:type="gramEnd"/>
      <w:r w:rsidR="00C44D87">
        <w:rPr>
          <w:rFonts w:ascii="標楷體" w:eastAsia="標楷體" w:hAnsi="標楷體" w:hint="eastAsia"/>
        </w:rPr>
        <w:t>課程</w:t>
      </w:r>
      <w:r w:rsidR="00B10682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，</w:t>
      </w:r>
      <w:r w:rsidR="00B10682">
        <w:rPr>
          <w:rFonts w:ascii="標楷體" w:eastAsia="標楷體" w:hAnsi="標楷體" w:hint="eastAsia"/>
        </w:rPr>
        <w:t>方可報名此實體研習課程。</w:t>
      </w:r>
    </w:p>
    <w:p w:rsidR="00B10682" w:rsidRDefault="000925B9" w:rsidP="00495C1F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10682">
        <w:rPr>
          <w:rFonts w:ascii="標楷體" w:eastAsia="標楷體" w:hAnsi="標楷體" w:hint="eastAsia"/>
        </w:rPr>
        <w:t>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</w:t>
      </w:r>
      <w:proofErr w:type="gramStart"/>
      <w:r w:rsidR="00C44D87">
        <w:rPr>
          <w:rFonts w:ascii="標楷體" w:eastAsia="標楷體" w:hAnsi="標楷體" w:hint="eastAsia"/>
        </w:rPr>
        <w:t>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</w:t>
      </w:r>
      <w:proofErr w:type="gramEnd"/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為主，不接受當天現場報名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C44D87" w:rsidRDefault="000925B9" w:rsidP="00495C1F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</w:t>
      </w:r>
      <w:r w:rsidR="00F81A65" w:rsidRPr="000925B9">
        <w:rPr>
          <w:rFonts w:ascii="標楷體" w:eastAsia="標楷體" w:hAnsi="標楷體" w:hint="eastAsia"/>
          <w:b/>
          <w:color w:val="FF0000"/>
          <w:u w:val="single"/>
        </w:rPr>
        <w:t>若遲到十五分鐘以上將視為曠課</w:t>
      </w:r>
      <w:r w:rsidR="00F81A65">
        <w:rPr>
          <w:rFonts w:ascii="標楷體" w:eastAsia="標楷體" w:hAnsi="標楷體" w:hint="eastAsia"/>
        </w:rPr>
        <w:t>，則失去此課程單元研習資格，請學員務必準時出席。</w:t>
      </w:r>
      <w:r w:rsidR="00093B22">
        <w:rPr>
          <w:rFonts w:ascii="標楷體" w:eastAsia="標楷體" w:hAnsi="標楷體" w:hint="eastAsia"/>
        </w:rPr>
        <w:t>本次研習必須全程參與完成12小時課程方能核予研習時數，若中途有缺課情形，則不核予研習認證。</w:t>
      </w:r>
      <w:r w:rsidR="009226E0">
        <w:rPr>
          <w:rFonts w:ascii="標楷體" w:eastAsia="標楷體" w:hAnsi="標楷體" w:hint="eastAsia"/>
        </w:rPr>
        <w:t>為確保學員出席，每日上課需簽到及簽退，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課程開始15分鐘後即不提供簽到</w:t>
      </w:r>
      <w:r w:rsidR="009226E0">
        <w:rPr>
          <w:rFonts w:ascii="標楷體" w:eastAsia="標楷體" w:hAnsi="標楷體" w:hint="eastAsia"/>
        </w:rPr>
        <w:t>，請參與學員</w:t>
      </w:r>
      <w:proofErr w:type="gramStart"/>
      <w:r w:rsidR="009226E0">
        <w:rPr>
          <w:rFonts w:ascii="標楷體" w:eastAsia="標楷體" w:hAnsi="標楷體" w:hint="eastAsia"/>
        </w:rPr>
        <w:t>勿</w:t>
      </w:r>
      <w:proofErr w:type="gramEnd"/>
      <w:r w:rsidR="009226E0">
        <w:rPr>
          <w:rFonts w:ascii="標楷體" w:eastAsia="標楷體" w:hAnsi="標楷體" w:hint="eastAsia"/>
        </w:rPr>
        <w:t>遲到。</w:t>
      </w:r>
    </w:p>
    <w:p w:rsidR="00093B22" w:rsidRDefault="000925B9" w:rsidP="00495C1F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93B22">
        <w:rPr>
          <w:rFonts w:ascii="標楷體" w:eastAsia="標楷體" w:hAnsi="標楷體" w:hint="eastAsia"/>
        </w:rPr>
        <w:t>、</w:t>
      </w:r>
      <w:r w:rsidR="00D61C38">
        <w:rPr>
          <w:rFonts w:ascii="標楷體" w:eastAsia="標楷體" w:hAnsi="標楷體" w:hint="eastAsia"/>
        </w:rPr>
        <w:t>研習當天</w:t>
      </w:r>
      <w:r w:rsidR="00D61C38" w:rsidRPr="00D61C38">
        <w:rPr>
          <w:rFonts w:ascii="標楷體" w:eastAsia="標楷體" w:hAnsi="標楷體" w:hint="eastAsia"/>
        </w:rPr>
        <w:t>請學員上課攜帶教師識別證及列印</w:t>
      </w:r>
      <w:proofErr w:type="gramStart"/>
      <w:r w:rsidR="00D61C38" w:rsidRPr="00D61C38">
        <w:rPr>
          <w:rFonts w:ascii="標楷體" w:eastAsia="標楷體" w:hAnsi="標楷體" w:hint="eastAsia"/>
        </w:rPr>
        <w:t>6小時線上研習</w:t>
      </w:r>
      <w:proofErr w:type="gramEnd"/>
      <w:r w:rsidR="00D61C38">
        <w:rPr>
          <w:rFonts w:ascii="標楷體" w:eastAsia="標楷體" w:hAnsi="標楷體" w:hint="eastAsia"/>
        </w:rPr>
        <w:t>課程</w:t>
      </w:r>
      <w:r w:rsidR="00D61C38" w:rsidRPr="00D61C38">
        <w:rPr>
          <w:rFonts w:ascii="標楷體" w:eastAsia="標楷體" w:hAnsi="標楷體" w:hint="eastAsia"/>
        </w:rPr>
        <w:t>完成時間之證明、文具用品、環保杯及環保筷。</w:t>
      </w:r>
    </w:p>
    <w:p w:rsidR="00CC4773" w:rsidRPr="00CC4773" w:rsidRDefault="00CC4773" w:rsidP="00495C1F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CC4773">
        <w:rPr>
          <w:rFonts w:ascii="標楷體" w:eastAsia="標楷體" w:hAnsi="標楷體" w:hint="eastAsia"/>
        </w:rPr>
        <w:t>補課之規定</w:t>
      </w:r>
    </w:p>
    <w:p w:rsidR="00CC4773" w:rsidRPr="00CC4773" w:rsidRDefault="00CC4773" w:rsidP="00495C1F">
      <w:pPr>
        <w:widowControl/>
        <w:spacing w:line="520" w:lineRule="exact"/>
        <w:ind w:leftChars="119" w:left="567" w:hangingChars="117" w:hanging="281"/>
        <w:jc w:val="both"/>
        <w:rPr>
          <w:rFonts w:ascii="標楷體" w:eastAsia="標楷體" w:hAnsi="標楷體"/>
        </w:rPr>
      </w:pPr>
      <w:r w:rsidRPr="00CC4773">
        <w:rPr>
          <w:rFonts w:ascii="標楷體" w:eastAsia="標楷體" w:hAnsi="標楷體" w:hint="eastAsia"/>
        </w:rPr>
        <w:t>1.各實體研習課程未全程參與，可於其他梯次中補足該課程。例如：教學觀察與會談技術（I），此課程為6小時，若遲到超過15分鐘或請假，則需於其他梯次中完整上完6小時的教學觀察與會談技術（I）課程。</w:t>
      </w:r>
    </w:p>
    <w:p w:rsidR="00CC4773" w:rsidRDefault="00CC4773" w:rsidP="00495C1F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CC4773">
        <w:rPr>
          <w:rFonts w:ascii="標楷體" w:eastAsia="標楷體" w:hAnsi="標楷體" w:hint="eastAsia"/>
        </w:rPr>
        <w:t>請務必確認「精緻教師專業發展評鑑網」之帳號資料完整，包含聯絡信箱是否正確、身份證字號、任教學校是否正確等。如有身分證字號不全、雙重帳號等問題，請洽精緻網:04-2229-7349。</w:t>
      </w:r>
    </w:p>
    <w:p w:rsidR="00CC4773" w:rsidRDefault="00CC4773" w:rsidP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p w:rsidR="00D61C38" w:rsidRPr="00C44D87" w:rsidRDefault="00D61C38" w:rsidP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p w:rsidR="00D61C38" w:rsidRPr="00C44D87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C44D87" w:rsidSect="00B156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3C" w:rsidRDefault="00EA393C" w:rsidP="00923B3C">
      <w:r>
        <w:separator/>
      </w:r>
    </w:p>
  </w:endnote>
  <w:endnote w:type="continuationSeparator" w:id="0">
    <w:p w:rsidR="00EA393C" w:rsidRDefault="00EA393C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3C" w:rsidRDefault="00EA393C" w:rsidP="00923B3C">
      <w:r>
        <w:separator/>
      </w:r>
    </w:p>
  </w:footnote>
  <w:footnote w:type="continuationSeparator" w:id="0">
    <w:p w:rsidR="00EA393C" w:rsidRDefault="00EA393C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C"/>
    <w:rsid w:val="000025B4"/>
    <w:rsid w:val="000357E9"/>
    <w:rsid w:val="00043F14"/>
    <w:rsid w:val="000673BD"/>
    <w:rsid w:val="00074702"/>
    <w:rsid w:val="000925B9"/>
    <w:rsid w:val="00093B22"/>
    <w:rsid w:val="000B7BC6"/>
    <w:rsid w:val="000C44E9"/>
    <w:rsid w:val="000C6A1F"/>
    <w:rsid w:val="000E0C10"/>
    <w:rsid w:val="001832CD"/>
    <w:rsid w:val="002B0DF5"/>
    <w:rsid w:val="002D04AE"/>
    <w:rsid w:val="002F1DA3"/>
    <w:rsid w:val="00320CDD"/>
    <w:rsid w:val="003F37FB"/>
    <w:rsid w:val="004008A1"/>
    <w:rsid w:val="00412D1D"/>
    <w:rsid w:val="004654D1"/>
    <w:rsid w:val="00483BB1"/>
    <w:rsid w:val="00495C1F"/>
    <w:rsid w:val="004963E0"/>
    <w:rsid w:val="004B072D"/>
    <w:rsid w:val="004F3A8C"/>
    <w:rsid w:val="00515372"/>
    <w:rsid w:val="00520BF7"/>
    <w:rsid w:val="0054409A"/>
    <w:rsid w:val="00590758"/>
    <w:rsid w:val="005A3183"/>
    <w:rsid w:val="005C15CA"/>
    <w:rsid w:val="005E1D7C"/>
    <w:rsid w:val="0067512F"/>
    <w:rsid w:val="007676C1"/>
    <w:rsid w:val="007F32E5"/>
    <w:rsid w:val="0084050C"/>
    <w:rsid w:val="0086770C"/>
    <w:rsid w:val="008863E3"/>
    <w:rsid w:val="008D5C29"/>
    <w:rsid w:val="009226E0"/>
    <w:rsid w:val="00923B3C"/>
    <w:rsid w:val="00924A02"/>
    <w:rsid w:val="009369E1"/>
    <w:rsid w:val="0095261E"/>
    <w:rsid w:val="00993F8F"/>
    <w:rsid w:val="00A164E4"/>
    <w:rsid w:val="00A63C03"/>
    <w:rsid w:val="00A949FA"/>
    <w:rsid w:val="00B10682"/>
    <w:rsid w:val="00B156D3"/>
    <w:rsid w:val="00BA26B9"/>
    <w:rsid w:val="00BA510F"/>
    <w:rsid w:val="00C14F32"/>
    <w:rsid w:val="00C3405A"/>
    <w:rsid w:val="00C44D87"/>
    <w:rsid w:val="00C56E39"/>
    <w:rsid w:val="00CC4773"/>
    <w:rsid w:val="00D61C38"/>
    <w:rsid w:val="00E029B1"/>
    <w:rsid w:val="00E56882"/>
    <w:rsid w:val="00E85950"/>
    <w:rsid w:val="00EA393C"/>
    <w:rsid w:val="00F24BB9"/>
    <w:rsid w:val="00F81A65"/>
    <w:rsid w:val="00F97898"/>
    <w:rsid w:val="00FA4383"/>
    <w:rsid w:val="00FA5AB5"/>
    <w:rsid w:val="00FA62CA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c2.moe.gov.tw/tepd_ol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dcterms:created xsi:type="dcterms:W3CDTF">2016-07-11T02:10:00Z</dcterms:created>
  <dcterms:modified xsi:type="dcterms:W3CDTF">2016-07-11T02:10:00Z</dcterms:modified>
</cp:coreProperties>
</file>