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8B" w:rsidRPr="00291FD4" w:rsidRDefault="0046128B" w:rsidP="00291FD4">
      <w:pPr>
        <w:kinsoku w:val="0"/>
        <w:rPr>
          <w:color w:val="000000" w:themeColor="text1"/>
        </w:rPr>
      </w:pPr>
      <w:bookmarkStart w:id="0" w:name="_GoBack"/>
      <w:bookmarkEnd w:id="0"/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花蓮縣</w:t>
      </w:r>
      <w:r w:rsidR="00C1714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107</w:t>
      </w:r>
      <w:r w:rsidR="005C05F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學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年度國民教育社會領域輔導團國中組</w:t>
      </w: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辦理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十二年國民基本教育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精進國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民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中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學及國民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小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學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教學品質計畫</w:t>
      </w: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─</w:t>
      </w:r>
      <w:r w:rsidR="0041769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="00E03EF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鄉</w:t>
      </w:r>
      <w:r w:rsidR="00E03EF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土教育</w:t>
      </w:r>
      <w:r w:rsidR="00417692">
        <w:rPr>
          <w:rFonts w:ascii="Times New Roman" w:eastAsia="標楷體" w:hAnsi="標楷體"/>
          <w:b/>
          <w:color w:val="000000" w:themeColor="text1"/>
          <w:sz w:val="28"/>
          <w:szCs w:val="28"/>
        </w:rPr>
        <w:t>增能研習</w:t>
      </w:r>
    </w:p>
    <w:p w:rsidR="001A63A2" w:rsidRPr="00752D09" w:rsidRDefault="001A63A2" w:rsidP="001A63A2">
      <w:pPr>
        <w:snapToGrid w:val="0"/>
        <w:spacing w:line="480" w:lineRule="exac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壹、依據：</w:t>
      </w:r>
    </w:p>
    <w:p w:rsidR="0039069A" w:rsidRPr="00752D09" w:rsidRDefault="001A63A2" w:rsidP="001A63A2">
      <w:pPr>
        <w:spacing w:line="480" w:lineRule="exact"/>
        <w:ind w:leftChars="185" w:left="907" w:hangingChars="193" w:hanging="463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/>
          <w:color w:val="000000" w:themeColor="text1"/>
          <w:szCs w:val="24"/>
        </w:rPr>
        <w:t>一、教育部國民及學前教育署補助辦理十二年國民基本教育精進國民中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學及國民</w:t>
      </w:r>
      <w:r w:rsidRPr="00752D09">
        <w:rPr>
          <w:rFonts w:ascii="Times New Roman" w:eastAsia="標楷體" w:hAnsi="標楷體"/>
          <w:color w:val="000000" w:themeColor="text1"/>
          <w:szCs w:val="24"/>
        </w:rPr>
        <w:t>小教學品質要點。</w:t>
      </w:r>
    </w:p>
    <w:p w:rsidR="001A63A2" w:rsidRPr="00752D09" w:rsidRDefault="001A63A2" w:rsidP="001A63A2">
      <w:pPr>
        <w:spacing w:line="480" w:lineRule="exact"/>
        <w:ind w:leftChars="185" w:left="907" w:hangingChars="193" w:hanging="463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/>
          <w:color w:val="000000" w:themeColor="text1"/>
          <w:szCs w:val="24"/>
        </w:rPr>
        <w:t>二、花蓮縣國教輔導團</w:t>
      </w:r>
      <w:r w:rsidR="004423E0">
        <w:rPr>
          <w:rFonts w:ascii="Times New Roman" w:eastAsia="標楷體" w:hAnsi="Times New Roman"/>
          <w:color w:val="000000" w:themeColor="text1"/>
          <w:szCs w:val="24"/>
        </w:rPr>
        <w:t>107</w:t>
      </w:r>
      <w:r w:rsidR="004423E0">
        <w:rPr>
          <w:rFonts w:ascii="Times New Roman" w:eastAsia="標楷體" w:hAnsi="Times New Roman" w:hint="eastAsia"/>
          <w:color w:val="000000" w:themeColor="text1"/>
          <w:szCs w:val="24"/>
        </w:rPr>
        <w:t>學</w:t>
      </w:r>
      <w:r w:rsidRPr="00752D09">
        <w:rPr>
          <w:rFonts w:ascii="Times New Roman" w:eastAsia="標楷體" w:hAnsi="標楷體"/>
          <w:color w:val="000000" w:themeColor="text1"/>
          <w:szCs w:val="24"/>
        </w:rPr>
        <w:t>年度辦理精進教學計畫。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貳、目的：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民</w:t>
      </w:r>
      <w:r w:rsidR="00DA4E72">
        <w:rPr>
          <w:rFonts w:ascii="Times New Roman" w:eastAsia="標楷體" w:hAnsi="標楷體"/>
          <w:color w:val="000000" w:themeColor="text1"/>
          <w:szCs w:val="24"/>
        </w:rPr>
        <w:t>國</w:t>
      </w:r>
      <w:r w:rsidR="004423E0">
        <w:rPr>
          <w:rFonts w:ascii="Times New Roman" w:eastAsia="標楷體" w:hAnsi="標楷體" w:hint="eastAsia"/>
          <w:color w:val="000000" w:themeColor="text1"/>
          <w:szCs w:val="24"/>
        </w:rPr>
        <w:t>107</w:t>
      </w:r>
      <w:r w:rsidR="004423E0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適</w:t>
      </w:r>
      <w:r w:rsidR="00DA4E72">
        <w:rPr>
          <w:rFonts w:ascii="Times New Roman" w:eastAsia="標楷體" w:hAnsi="標楷體"/>
          <w:color w:val="000000" w:themeColor="text1"/>
          <w:szCs w:val="24"/>
        </w:rPr>
        <w:t>逢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「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</w:t>
      </w:r>
      <w:r w:rsidR="00DA4E72">
        <w:rPr>
          <w:rFonts w:ascii="Times New Roman" w:eastAsia="標楷體" w:hAnsi="標楷體"/>
          <w:color w:val="000000" w:themeColor="text1"/>
          <w:szCs w:val="24"/>
        </w:rPr>
        <w:t>978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DA4E72">
        <w:rPr>
          <w:rFonts w:ascii="Times New Roman" w:eastAsia="標楷體" w:hAnsi="標楷體"/>
          <w:color w:val="000000" w:themeColor="text1"/>
          <w:szCs w:val="24"/>
        </w:rPr>
        <w:t>加禮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宛</w:t>
      </w:r>
      <w:r w:rsidR="00DA4E72">
        <w:rPr>
          <w:rFonts w:ascii="Times New Roman" w:eastAsia="標楷體" w:hAnsi="標楷體"/>
          <w:color w:val="000000" w:themeColor="text1"/>
          <w:szCs w:val="24"/>
        </w:rPr>
        <w:t>事件」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140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週</w:t>
      </w:r>
      <w:r w:rsidR="00DA4E72">
        <w:rPr>
          <w:rFonts w:ascii="Times New Roman" w:eastAsia="標楷體" w:hAnsi="標楷體"/>
          <w:color w:val="000000" w:themeColor="text1"/>
          <w:szCs w:val="24"/>
        </w:rPr>
        <w:t>年，以及「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19</w:t>
      </w:r>
      <w:r w:rsidR="00943004">
        <w:rPr>
          <w:rFonts w:ascii="Times New Roman" w:eastAsia="標楷體" w:hAnsi="標楷體"/>
          <w:color w:val="000000" w:themeColor="text1"/>
          <w:szCs w:val="24"/>
        </w:rPr>
        <w:t>07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943004">
        <w:rPr>
          <w:rFonts w:ascii="Times New Roman" w:eastAsia="標楷體" w:hAnsi="標楷體"/>
          <w:color w:val="000000" w:themeColor="text1"/>
          <w:szCs w:val="24"/>
        </w:rPr>
        <w:t>七腳川事件」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110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週</w:t>
      </w:r>
      <w:r w:rsidR="00C86270">
        <w:rPr>
          <w:rFonts w:ascii="Times New Roman" w:eastAsia="標楷體" w:hAnsi="標楷體"/>
          <w:color w:val="000000" w:themeColor="text1"/>
          <w:szCs w:val="24"/>
        </w:rPr>
        <w:t>年</w:t>
      </w:r>
      <w:r w:rsidR="00943004">
        <w:rPr>
          <w:rFonts w:ascii="Times New Roman" w:eastAsia="標楷體" w:hAnsi="標楷體"/>
          <w:color w:val="000000" w:themeColor="text1"/>
          <w:szCs w:val="24"/>
        </w:rPr>
        <w:t>，</w:t>
      </w:r>
      <w:r w:rsidR="00064D69">
        <w:rPr>
          <w:rFonts w:ascii="Times New Roman" w:eastAsia="標楷體" w:hAnsi="標楷體" w:hint="eastAsia"/>
          <w:color w:val="000000" w:themeColor="text1"/>
          <w:szCs w:val="24"/>
        </w:rPr>
        <w:t>藉</w:t>
      </w:r>
      <w:r w:rsidR="00064D69">
        <w:rPr>
          <w:rFonts w:ascii="Times New Roman" w:eastAsia="標楷體" w:hAnsi="標楷體"/>
          <w:color w:val="000000" w:themeColor="text1"/>
          <w:szCs w:val="24"/>
        </w:rPr>
        <w:t>由參與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相</w:t>
      </w:r>
      <w:r w:rsidR="00A13434">
        <w:rPr>
          <w:rFonts w:ascii="Times New Roman" w:eastAsia="標楷體" w:hAnsi="標楷體"/>
          <w:color w:val="000000" w:themeColor="text1"/>
          <w:szCs w:val="24"/>
        </w:rPr>
        <w:t>關</w:t>
      </w:r>
      <w:r w:rsidR="00C86270">
        <w:rPr>
          <w:rFonts w:ascii="Times New Roman" w:eastAsia="標楷體" w:hAnsi="標楷體" w:hint="eastAsia"/>
          <w:color w:val="000000" w:themeColor="text1"/>
          <w:szCs w:val="24"/>
        </w:rPr>
        <w:t>紀</w:t>
      </w:r>
      <w:r w:rsidR="00C86270">
        <w:rPr>
          <w:rFonts w:ascii="Times New Roman" w:eastAsia="標楷體" w:hAnsi="標楷體"/>
          <w:color w:val="000000" w:themeColor="text1"/>
          <w:szCs w:val="24"/>
        </w:rPr>
        <w:t>念</w:t>
      </w:r>
      <w:r w:rsidR="00A13434">
        <w:rPr>
          <w:rFonts w:ascii="Times New Roman" w:eastAsia="標楷體" w:hAnsi="標楷體"/>
          <w:color w:val="000000" w:themeColor="text1"/>
          <w:szCs w:val="24"/>
        </w:rPr>
        <w:t>活動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="00A13434">
        <w:rPr>
          <w:rFonts w:ascii="Times New Roman" w:eastAsia="標楷體" w:hAnsi="標楷體"/>
          <w:color w:val="000000" w:themeColor="text1"/>
          <w:szCs w:val="24"/>
        </w:rPr>
        <w:t>探訪歷史場域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，</w:t>
      </w:r>
      <w:r w:rsidRPr="00752D09">
        <w:rPr>
          <w:rFonts w:ascii="Times New Roman" w:eastAsia="標楷體" w:hAnsi="標楷體" w:hint="eastAsia"/>
          <w:color w:val="000000" w:themeColor="text1"/>
          <w:kern w:val="0"/>
          <w:szCs w:val="24"/>
        </w:rPr>
        <w:t>增進</w:t>
      </w:r>
      <w:r w:rsidR="002B74E0">
        <w:rPr>
          <w:rFonts w:ascii="Times New Roman" w:eastAsia="標楷體" w:hAnsi="標楷體" w:hint="eastAsia"/>
          <w:color w:val="000000" w:themeColor="text1"/>
          <w:kern w:val="0"/>
          <w:szCs w:val="24"/>
        </w:rPr>
        <w:t>教師</w:t>
      </w:r>
      <w:r w:rsidR="00C74683">
        <w:rPr>
          <w:rFonts w:ascii="Times New Roman" w:eastAsia="標楷體" w:hAnsi="標楷體" w:hint="eastAsia"/>
          <w:color w:val="000000" w:themeColor="text1"/>
          <w:kern w:val="0"/>
          <w:szCs w:val="24"/>
        </w:rPr>
        <w:t>的</w:t>
      </w:r>
      <w:r w:rsidR="00D00A16">
        <w:rPr>
          <w:rFonts w:ascii="Times New Roman" w:eastAsia="標楷體" w:hAnsi="標楷體" w:hint="eastAsia"/>
          <w:color w:val="000000" w:themeColor="text1"/>
          <w:kern w:val="0"/>
          <w:szCs w:val="24"/>
        </w:rPr>
        <w:t>多</w:t>
      </w:r>
      <w:r w:rsidR="00D00A16">
        <w:rPr>
          <w:rFonts w:ascii="Times New Roman" w:eastAsia="標楷體" w:hAnsi="標楷體"/>
          <w:color w:val="000000" w:themeColor="text1"/>
          <w:kern w:val="0"/>
          <w:szCs w:val="24"/>
        </w:rPr>
        <w:t>元</w:t>
      </w:r>
      <w:r w:rsidR="00C74683" w:rsidRPr="00752D09">
        <w:rPr>
          <w:rFonts w:ascii="標楷體" w:eastAsia="標楷體" w:hAnsi="標楷體" w:hint="eastAsia"/>
          <w:color w:val="000000" w:themeColor="text1"/>
          <w:szCs w:val="24"/>
        </w:rPr>
        <w:t>文化</w:t>
      </w:r>
      <w:r w:rsidR="00C74683">
        <w:rPr>
          <w:rFonts w:ascii="標楷體" w:eastAsia="標楷體" w:hAnsi="標楷體" w:hint="eastAsia"/>
          <w:color w:val="000000" w:themeColor="text1"/>
          <w:szCs w:val="24"/>
        </w:rPr>
        <w:t>素</w:t>
      </w:r>
      <w:r w:rsidR="00C74683">
        <w:rPr>
          <w:rFonts w:ascii="標楷體" w:eastAsia="標楷體" w:hAnsi="標楷體"/>
          <w:color w:val="000000" w:themeColor="text1"/>
          <w:szCs w:val="24"/>
        </w:rPr>
        <w:t>養與認知</w:t>
      </w:r>
      <w:r w:rsidR="00C74683">
        <w:rPr>
          <w:rFonts w:ascii="Times New Roman" w:eastAsia="標楷體" w:hAnsi="標楷體" w:hint="eastAsia"/>
          <w:color w:val="000000" w:themeColor="text1"/>
          <w:kern w:val="0"/>
          <w:szCs w:val="24"/>
        </w:rPr>
        <w:t>，以</w:t>
      </w:r>
      <w:r w:rsidR="00C74683">
        <w:rPr>
          <w:rFonts w:ascii="Times New Roman" w:eastAsia="標楷體" w:hAnsi="標楷體"/>
          <w:color w:val="000000" w:themeColor="text1"/>
          <w:kern w:val="0"/>
          <w:szCs w:val="24"/>
        </w:rPr>
        <w:t>提升教學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品質。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回</w:t>
      </w:r>
      <w:r w:rsidR="002B74E0">
        <w:rPr>
          <w:rFonts w:ascii="Times New Roman" w:eastAsia="標楷體" w:hAnsi="標楷體"/>
          <w:color w:val="000000" w:themeColor="text1"/>
          <w:szCs w:val="24"/>
        </w:rPr>
        <w:t>顧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清</w:t>
      </w:r>
      <w:r w:rsidR="008620C4">
        <w:rPr>
          <w:rFonts w:ascii="Times New Roman" w:eastAsia="標楷體" w:hAnsi="標楷體" w:hint="eastAsia"/>
          <w:color w:val="000000" w:themeColor="text1"/>
          <w:szCs w:val="24"/>
        </w:rPr>
        <w:t>領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="002B74E0">
        <w:rPr>
          <w:rFonts w:ascii="Times New Roman" w:eastAsia="標楷體" w:hAnsi="標楷體"/>
          <w:color w:val="000000" w:themeColor="text1"/>
          <w:szCs w:val="24"/>
        </w:rPr>
        <w:t>日</w:t>
      </w:r>
      <w:r w:rsidR="008620C4">
        <w:rPr>
          <w:rFonts w:ascii="Times New Roman" w:eastAsia="標楷體" w:hAnsi="標楷體" w:hint="eastAsia"/>
          <w:color w:val="000000" w:themeColor="text1"/>
          <w:szCs w:val="24"/>
        </w:rPr>
        <w:t>治</w:t>
      </w:r>
      <w:r w:rsidR="008620C4">
        <w:rPr>
          <w:rFonts w:ascii="Times New Roman" w:eastAsia="標楷體" w:hAnsi="標楷體"/>
          <w:color w:val="000000" w:themeColor="text1"/>
          <w:szCs w:val="24"/>
        </w:rPr>
        <w:t>時期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原</w:t>
      </w:r>
      <w:r w:rsidR="00A13434">
        <w:rPr>
          <w:rFonts w:ascii="Times New Roman" w:eastAsia="標楷體" w:hAnsi="標楷體"/>
          <w:color w:val="000000" w:themeColor="text1"/>
          <w:szCs w:val="24"/>
        </w:rPr>
        <w:t>住民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統</w:t>
      </w:r>
      <w:r w:rsidR="002B74E0">
        <w:rPr>
          <w:rFonts w:ascii="Times New Roman" w:eastAsia="標楷體" w:hAnsi="標楷體"/>
          <w:color w:val="000000" w:themeColor="text1"/>
          <w:szCs w:val="24"/>
        </w:rPr>
        <w:t>治歷程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及</w:t>
      </w:r>
      <w:r w:rsidR="002B74E0">
        <w:rPr>
          <w:rFonts w:ascii="Times New Roman" w:eastAsia="標楷體" w:hAnsi="標楷體"/>
          <w:color w:val="000000" w:themeColor="text1"/>
          <w:szCs w:val="24"/>
        </w:rPr>
        <w:t>產業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發</w:t>
      </w:r>
      <w:r w:rsidR="002B74E0">
        <w:rPr>
          <w:rFonts w:ascii="Times New Roman" w:eastAsia="標楷體" w:hAnsi="標楷體"/>
          <w:color w:val="000000" w:themeColor="text1"/>
          <w:szCs w:val="24"/>
        </w:rPr>
        <w:t>政策</w:t>
      </w:r>
      <w:r w:rsidR="002B74E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對族</w:t>
      </w:r>
      <w:r w:rsidR="00C63588">
        <w:rPr>
          <w:rFonts w:ascii="標楷體" w:eastAsia="標楷體" w:hAnsi="標楷體"/>
          <w:color w:val="000000" w:themeColor="text1"/>
          <w:szCs w:val="24"/>
        </w:rPr>
        <w:t>群文化、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傳</w:t>
      </w:r>
      <w:r w:rsidR="00C63588">
        <w:rPr>
          <w:rFonts w:ascii="標楷體" w:eastAsia="標楷體" w:hAnsi="標楷體"/>
          <w:color w:val="000000" w:themeColor="text1"/>
          <w:szCs w:val="24"/>
        </w:rPr>
        <w:t>統營生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行</w:t>
      </w:r>
      <w:r w:rsidR="00C63588">
        <w:rPr>
          <w:rFonts w:ascii="標楷體" w:eastAsia="標楷體" w:hAnsi="標楷體"/>
          <w:color w:val="000000" w:themeColor="text1"/>
          <w:szCs w:val="24"/>
        </w:rPr>
        <w:t>為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63588">
        <w:rPr>
          <w:rFonts w:ascii="標楷體" w:eastAsia="標楷體" w:hAnsi="標楷體"/>
          <w:color w:val="000000" w:themeColor="text1"/>
          <w:szCs w:val="24"/>
        </w:rPr>
        <w:t>及環境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D00A16">
        <w:rPr>
          <w:rFonts w:ascii="標楷體" w:eastAsia="標楷體" w:hAnsi="標楷體"/>
          <w:color w:val="000000" w:themeColor="text1"/>
          <w:szCs w:val="24"/>
        </w:rPr>
        <w:t>態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產</w:t>
      </w:r>
      <w:r w:rsidR="00C63588">
        <w:rPr>
          <w:rFonts w:ascii="標楷體" w:eastAsia="標楷體" w:hAnsi="標楷體"/>
          <w:color w:val="000000" w:themeColor="text1"/>
          <w:szCs w:val="24"/>
        </w:rPr>
        <w:t>生的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="00D00A16">
        <w:rPr>
          <w:rFonts w:ascii="標楷體" w:eastAsia="標楷體" w:hAnsi="標楷體"/>
          <w:color w:val="000000" w:themeColor="text1"/>
          <w:szCs w:val="24"/>
        </w:rPr>
        <w:t>續效應</w:t>
      </w:r>
      <w:r w:rsidR="00C63588">
        <w:rPr>
          <w:rFonts w:ascii="標楷體" w:eastAsia="標楷體" w:hAnsi="標楷體"/>
          <w:color w:val="000000" w:themeColor="text1"/>
          <w:szCs w:val="24"/>
        </w:rPr>
        <w:t>，</w:t>
      </w:r>
      <w:r w:rsidR="009A1D14">
        <w:rPr>
          <w:rFonts w:ascii="標楷體" w:eastAsia="標楷體" w:hAnsi="標楷體" w:hint="eastAsia"/>
          <w:color w:val="000000" w:themeColor="text1"/>
          <w:szCs w:val="24"/>
        </w:rPr>
        <w:t>鼓勵</w:t>
      </w:r>
      <w:r w:rsidR="009A1D14">
        <w:rPr>
          <w:rFonts w:ascii="標楷體" w:eastAsia="標楷體" w:hAnsi="標楷體"/>
          <w:color w:val="000000" w:themeColor="text1"/>
          <w:szCs w:val="24"/>
        </w:rPr>
        <w:t>教師進</w:t>
      </w:r>
      <w:r w:rsidR="00D00A16">
        <w:rPr>
          <w:rFonts w:ascii="標楷體" w:eastAsia="標楷體" w:hAnsi="標楷體"/>
          <w:color w:val="000000" w:themeColor="text1"/>
          <w:szCs w:val="24"/>
        </w:rPr>
        <w:t>行多元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文</w:t>
      </w:r>
      <w:r w:rsidR="00D00A16">
        <w:rPr>
          <w:rFonts w:ascii="標楷體" w:eastAsia="標楷體" w:hAnsi="標楷體"/>
          <w:color w:val="000000" w:themeColor="text1"/>
          <w:szCs w:val="24"/>
        </w:rPr>
        <w:t>化議題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="00D00A16">
        <w:rPr>
          <w:rFonts w:ascii="標楷體" w:eastAsia="標楷體" w:hAnsi="標楷體"/>
          <w:color w:val="000000" w:themeColor="text1"/>
          <w:szCs w:val="24"/>
        </w:rPr>
        <w:t>學</w:t>
      </w:r>
      <w:r w:rsidR="009A1D1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9A1D14">
        <w:rPr>
          <w:rFonts w:ascii="標楷體" w:eastAsia="標楷體" w:hAnsi="標楷體"/>
          <w:color w:val="000000" w:themeColor="text1"/>
          <w:szCs w:val="24"/>
        </w:rPr>
        <w:t>傳承在地文化特色。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協助本縣社會學習領域輔導團員藉由課程研習活動，溝通觀念</w:t>
      </w:r>
      <w:r w:rsidRPr="00752D0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建立共識，促進教師教學經驗交流分享，建立資源共享機制。</w:t>
      </w:r>
    </w:p>
    <w:p w:rsidR="001A63A2" w:rsidRPr="00752D09" w:rsidRDefault="001A63A2" w:rsidP="00D45E8E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參、實施原則：</w:t>
      </w:r>
    </w:p>
    <w:p w:rsidR="001A63A2" w:rsidRPr="00752D09" w:rsidRDefault="001A63A2" w:rsidP="001A63A2">
      <w:pPr>
        <w:spacing w:line="480" w:lineRule="exact"/>
        <w:ind w:leftChars="200" w:left="960" w:hangingChars="200" w:hanging="480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一、同儕學習：培訓輔導員，辦理研討及經驗分享，傳承教學經驗，增加教學專業知能。</w:t>
      </w:r>
    </w:p>
    <w:p w:rsidR="001A63A2" w:rsidRPr="00752D09" w:rsidRDefault="001A63A2" w:rsidP="001A63A2">
      <w:pPr>
        <w:spacing w:line="480" w:lineRule="exact"/>
        <w:ind w:leftChars="200" w:left="965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二、理念與實務並重：兼顧教學理念與實地踏查，提昇輔導員自編教材及教學實踐之能力。</w:t>
      </w:r>
    </w:p>
    <w:p w:rsidR="001A63A2" w:rsidRPr="00752D09" w:rsidRDefault="001A63A2" w:rsidP="00D45E8E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肆、辦理單位：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一、指導單位：教育部國民及學前教育署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二、主辦單位：花蓮縣政府教育處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三、承辦單位：花蓮縣政府國民教育輔導團國中社會領域輔導團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伍、研習時間：</w:t>
      </w:r>
      <w:r w:rsidRPr="00752D09">
        <w:rPr>
          <w:rFonts w:ascii="Times New Roman" w:eastAsia="標楷體" w:hAnsi="Times New Roman"/>
          <w:bCs/>
          <w:color w:val="000000" w:themeColor="text1"/>
          <w:szCs w:val="24"/>
        </w:rPr>
        <w:t>10</w:t>
      </w:r>
      <w:r w:rsidR="00291FD4">
        <w:rPr>
          <w:rFonts w:ascii="Times New Roman" w:eastAsia="標楷體" w:hAnsi="Times New Roman" w:hint="eastAsia"/>
          <w:bCs/>
          <w:color w:val="000000" w:themeColor="text1"/>
          <w:szCs w:val="24"/>
        </w:rPr>
        <w:t>8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年</w:t>
      </w:r>
      <w:r w:rsidR="00291FD4">
        <w:rPr>
          <w:rFonts w:ascii="Times New Roman" w:eastAsia="標楷體" w:hAnsi="標楷體" w:hint="eastAsia"/>
          <w:bCs/>
          <w:color w:val="000000" w:themeColor="text1"/>
          <w:szCs w:val="24"/>
        </w:rPr>
        <w:t>4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月</w:t>
      </w:r>
      <w:r w:rsidR="00291FD4">
        <w:rPr>
          <w:rFonts w:ascii="Times New Roman" w:eastAsia="標楷體" w:hAnsi="標楷體" w:hint="eastAsia"/>
          <w:bCs/>
          <w:color w:val="000000" w:themeColor="text1"/>
          <w:szCs w:val="24"/>
        </w:rPr>
        <w:t>20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日（星期六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）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lastRenderedPageBreak/>
        <w:t>陸、研習地點：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花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蓮</w:t>
      </w:r>
      <w:r w:rsidR="0061114A">
        <w:rPr>
          <w:rFonts w:ascii="Times New Roman" w:eastAsia="標楷體" w:hAnsi="標楷體"/>
          <w:bCs/>
          <w:color w:val="000000" w:themeColor="text1"/>
          <w:szCs w:val="24"/>
        </w:rPr>
        <w:t>縣自強國中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、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撒</w:t>
      </w:r>
      <w:r w:rsidR="0061114A">
        <w:rPr>
          <w:rFonts w:ascii="Times New Roman" w:eastAsia="標楷體" w:hAnsi="標楷體"/>
          <w:bCs/>
          <w:color w:val="000000" w:themeColor="text1"/>
          <w:szCs w:val="24"/>
        </w:rPr>
        <w:t>固兒部落、吉安鄉慶豐村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柒、參加對象：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本縣社會領域輔導團團員及全縣社會領域教師，共計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30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人。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捌、活動及研習內容</w:t>
      </w:r>
      <w:r w:rsidR="00D45E8E"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：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3"/>
        <w:gridCol w:w="5027"/>
        <w:gridCol w:w="2093"/>
      </w:tblGrid>
      <w:tr w:rsidR="001A63A2" w:rsidRPr="00752D09" w:rsidTr="00D45E8E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研習內容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</w:tr>
      <w:tr w:rsidR="001A63A2" w:rsidRPr="00752D09" w:rsidTr="00D45E8E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153A9D">
            <w:pPr>
              <w:ind w:firstLineChars="50" w:firstLine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報到：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蓮縣自強國中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領召</w:t>
            </w:r>
            <w:r w:rsidR="001A63A2" w:rsidRPr="00752D09">
              <w:rPr>
                <w:rFonts w:ascii="Times New Roman" w:eastAsia="標楷體" w:hAnsi="Times New Roman"/>
                <w:color w:val="000000" w:themeColor="text1"/>
                <w:szCs w:val="24"/>
              </w:rPr>
              <w:t>唐惠珠校長</w:t>
            </w:r>
          </w:p>
        </w:tc>
      </w:tr>
      <w:tr w:rsidR="001A63A2" w:rsidRPr="00752D09" w:rsidTr="00D45E8E">
        <w:trPr>
          <w:cantSplit/>
          <w:trHeight w:val="74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CF2991" w:rsidP="00153A9D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政</w:t>
            </w:r>
            <w:r>
              <w:rPr>
                <w:rFonts w:ascii="標楷體" w:eastAsia="標楷體" w:hAnsi="標楷體"/>
                <w:color w:val="000000" w:themeColor="text1"/>
              </w:rPr>
              <w:t>權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花蓮的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土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地開發</w:t>
            </w:r>
            <w:r>
              <w:rPr>
                <w:rFonts w:ascii="標楷體" w:eastAsia="標楷體" w:hAnsi="標楷體"/>
                <w:color w:val="000000" w:themeColor="text1"/>
              </w:rPr>
              <w:t>與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衝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9569F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cs="Courier New" w:hint="eastAsia"/>
                <w:color w:val="000000" w:themeColor="text1"/>
                <w:szCs w:val="24"/>
              </w:rPr>
              <w:t>午餐及休息時間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5A2516">
            <w:pPr>
              <w:jc w:val="center"/>
              <w:rPr>
                <w:rFonts w:ascii="Times New Roman" w:eastAsia="標楷體" w:hAnsi="Times New Roman" w:cs="Courier New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領召</w:t>
            </w:r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唐惠珠校長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111227" w:rsidRDefault="001A63A2" w:rsidP="00153A9D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752D09">
              <w:rPr>
                <w:rFonts w:ascii="標楷體" w:eastAsia="標楷體" w:hAnsi="標楷體" w:hint="eastAsia"/>
                <w:color w:val="000000" w:themeColor="text1"/>
              </w:rPr>
              <w:t>戶外實察：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撒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固兒部落</w:t>
            </w:r>
            <w:r w:rsidR="00153A9D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153A9D">
              <w:rPr>
                <w:rFonts w:ascii="標楷體" w:eastAsia="標楷體" w:hAnsi="標楷體"/>
                <w:color w:val="000000" w:themeColor="text1"/>
              </w:rPr>
              <w:t>加禮宛事件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11227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5B7CB9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53A9D" w:rsidP="005A251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外實察：日治時期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官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營移民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---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吉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野村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11227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01795" w:rsidP="005A2516">
            <w:pPr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領</w:t>
            </w:r>
            <w:r>
              <w:rPr>
                <w:rFonts w:ascii="Times New Roman" w:eastAsia="標楷體" w:hAnsi="標楷體"/>
                <w:color w:val="000000" w:themeColor="text1"/>
                <w:szCs w:val="24"/>
              </w:rPr>
              <w:t>召</w:t>
            </w:r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唐惠珠校長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1A63A2" w:rsidRDefault="001A63A2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</w:p>
    <w:p w:rsidR="00DE716B" w:rsidRDefault="00DE716B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</w:p>
    <w:p w:rsidR="00DE716B" w:rsidRDefault="008A1EB4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注意事項：</w:t>
      </w:r>
    </w:p>
    <w:p w:rsidR="00F67549" w:rsidRDefault="00F67549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</w:p>
    <w:p w:rsidR="00F67549" w:rsidRPr="00734CF0" w:rsidRDefault="00F67549" w:rsidP="00734CF0">
      <w:pPr>
        <w:pStyle w:val="a8"/>
        <w:numPr>
          <w:ilvl w:val="0"/>
          <w:numId w:val="31"/>
        </w:numPr>
        <w:adjustRightInd w:val="0"/>
        <w:spacing w:line="32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34CF0">
        <w:rPr>
          <w:rFonts w:ascii="Times New Roman" w:eastAsia="標楷體" w:hAnsi="Times New Roman" w:hint="eastAsia"/>
          <w:color w:val="000000" w:themeColor="text1"/>
          <w:szCs w:val="24"/>
        </w:rPr>
        <w:t>因應環保考量及</w:t>
      </w:r>
      <w:r w:rsidR="00734CF0">
        <w:rPr>
          <w:rFonts w:ascii="Times New Roman" w:eastAsia="標楷體" w:hAnsi="Times New Roman" w:hint="eastAsia"/>
          <w:color w:val="000000" w:themeColor="text1"/>
          <w:szCs w:val="24"/>
        </w:rPr>
        <w:t>公部門禁用一次性餐具</w:t>
      </w:r>
      <w:r w:rsidR="00734CF0" w:rsidRPr="00734CF0">
        <w:rPr>
          <w:rFonts w:ascii="Times New Roman" w:eastAsia="標楷體" w:hAnsi="Times New Roman" w:hint="eastAsia"/>
          <w:color w:val="000000" w:themeColor="text1"/>
          <w:szCs w:val="24"/>
        </w:rPr>
        <w:t>政策，請自備環保杯及餐具。</w:t>
      </w:r>
    </w:p>
    <w:p w:rsidR="00734CF0" w:rsidRPr="00734CF0" w:rsidRDefault="00734CF0" w:rsidP="00734CF0">
      <w:pPr>
        <w:pStyle w:val="a8"/>
        <w:numPr>
          <w:ilvl w:val="0"/>
          <w:numId w:val="31"/>
        </w:numPr>
        <w:adjustRightInd w:val="0"/>
        <w:spacing w:line="32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考察活動於戶外進行，請著輕便服裝及運動鞋，並視個人</w:t>
      </w:r>
      <w:r w:rsidR="00A0141B">
        <w:rPr>
          <w:rFonts w:ascii="Times New Roman" w:eastAsia="標楷體" w:hAnsi="Times New Roman" w:hint="eastAsia"/>
          <w:color w:val="000000" w:themeColor="text1"/>
          <w:szCs w:val="24"/>
        </w:rPr>
        <w:t>需要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攜帶防曬及防蚊用品。</w:t>
      </w:r>
    </w:p>
    <w:sectPr w:rsidR="00734CF0" w:rsidRPr="00734CF0" w:rsidSect="0088376F">
      <w:headerReference w:type="default" r:id="rId9"/>
      <w:footerReference w:type="default" r:id="rId10"/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54" w:rsidRDefault="00273C54" w:rsidP="00830DBF">
      <w:r>
        <w:separator/>
      </w:r>
    </w:p>
  </w:endnote>
  <w:endnote w:type="continuationSeparator" w:id="0">
    <w:p w:rsidR="00273C54" w:rsidRDefault="00273C54" w:rsidP="0083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889080"/>
      <w:docPartObj>
        <w:docPartGallery w:val="Page Numbers (Bottom of Page)"/>
        <w:docPartUnique/>
      </w:docPartObj>
    </w:sdtPr>
    <w:sdtEndPr/>
    <w:sdtContent>
      <w:p w:rsidR="00064D69" w:rsidRDefault="00064D69" w:rsidP="00B410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7B0" w:rsidRPr="00B367B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54" w:rsidRDefault="00273C54" w:rsidP="00830DBF">
      <w:r>
        <w:separator/>
      </w:r>
    </w:p>
  </w:footnote>
  <w:footnote w:type="continuationSeparator" w:id="0">
    <w:p w:rsidR="00273C54" w:rsidRDefault="00273C54" w:rsidP="0083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69" w:rsidRDefault="00064D69" w:rsidP="0088376F">
    <w:pPr>
      <w:pStyle w:val="a3"/>
      <w:jc w:val="center"/>
    </w:pPr>
    <w:r>
      <w:rPr>
        <w:rFonts w:ascii="新細明體" w:hAnsi="新細明體"/>
        <w:noProof/>
        <w:lang w:val="en-US" w:eastAsia="zh-TW"/>
      </w:rPr>
      <w:drawing>
        <wp:anchor distT="0" distB="0" distL="114300" distR="114300" simplePos="0" relativeHeight="251657728" behindDoc="0" locked="0" layoutInCell="1" allowOverlap="1" wp14:anchorId="458C9472" wp14:editId="3D27B8CC">
          <wp:simplePos x="0" y="0"/>
          <wp:positionH relativeFrom="column">
            <wp:posOffset>810260</wp:posOffset>
          </wp:positionH>
          <wp:positionV relativeFrom="paragraph">
            <wp:posOffset>-40005</wp:posOffset>
          </wp:positionV>
          <wp:extent cx="216535" cy="254635"/>
          <wp:effectExtent l="0" t="0" r="0" b="0"/>
          <wp:wrapNone/>
          <wp:docPr id="1" name="圖片 1" descr="花蓮縣-logo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花蓮縣-logo-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075C">
      <w:rPr>
        <w:rFonts w:ascii="新細明體" w:hAnsi="新細明體" w:hint="eastAsia"/>
      </w:rPr>
      <w:t>花蓮縣</w:t>
    </w:r>
    <w:r w:rsidRPr="007B075C">
      <w:rPr>
        <w:rFonts w:ascii="新細明體" w:hAnsi="新細明體"/>
      </w:rPr>
      <w:t>10</w:t>
    </w:r>
    <w:r>
      <w:rPr>
        <w:rFonts w:ascii="新細明體" w:hAnsi="新細明體"/>
      </w:rPr>
      <w:t>7</w:t>
    </w:r>
    <w:r w:rsidRPr="007B075C">
      <w:rPr>
        <w:rFonts w:ascii="新細明體" w:hAnsi="新細明體" w:hint="eastAsia"/>
      </w:rPr>
      <w:t>年度十二年國民基本教育精進國中小教學品質計畫</w:t>
    </w:r>
  </w:p>
  <w:p w:rsidR="00064D69" w:rsidRPr="00955D7A" w:rsidRDefault="00064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802"/>
    <w:multiLevelType w:val="hybridMultilevel"/>
    <w:tmpl w:val="865AA5E8"/>
    <w:lvl w:ilvl="0" w:tplc="3C5C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025DF"/>
    <w:multiLevelType w:val="hybridMultilevel"/>
    <w:tmpl w:val="31A60A78"/>
    <w:lvl w:ilvl="0" w:tplc="41D8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53CC6"/>
    <w:multiLevelType w:val="hybridMultilevel"/>
    <w:tmpl w:val="08B206E6"/>
    <w:lvl w:ilvl="0" w:tplc="E006C8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>
    <w:nsid w:val="10733BC6"/>
    <w:multiLevelType w:val="hybridMultilevel"/>
    <w:tmpl w:val="7C4842DA"/>
    <w:lvl w:ilvl="0" w:tplc="6758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76CE6"/>
    <w:multiLevelType w:val="hybridMultilevel"/>
    <w:tmpl w:val="715C6BE6"/>
    <w:lvl w:ilvl="0" w:tplc="03A067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068EE"/>
    <w:multiLevelType w:val="hybridMultilevel"/>
    <w:tmpl w:val="D6922870"/>
    <w:lvl w:ilvl="0" w:tplc="806AF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65556"/>
    <w:multiLevelType w:val="hybridMultilevel"/>
    <w:tmpl w:val="6A62A456"/>
    <w:lvl w:ilvl="0" w:tplc="8D38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101014"/>
    <w:multiLevelType w:val="hybridMultilevel"/>
    <w:tmpl w:val="B45CDDB0"/>
    <w:lvl w:ilvl="0" w:tplc="5D2A6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2F17D0"/>
    <w:multiLevelType w:val="hybridMultilevel"/>
    <w:tmpl w:val="7032CA00"/>
    <w:lvl w:ilvl="0" w:tplc="DA5E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493655"/>
    <w:multiLevelType w:val="hybridMultilevel"/>
    <w:tmpl w:val="BABEBA80"/>
    <w:lvl w:ilvl="0" w:tplc="40E04A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916685"/>
    <w:multiLevelType w:val="hybridMultilevel"/>
    <w:tmpl w:val="63ECC7BE"/>
    <w:lvl w:ilvl="0" w:tplc="828229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228C0"/>
    <w:multiLevelType w:val="hybridMultilevel"/>
    <w:tmpl w:val="B44C5B2C"/>
    <w:lvl w:ilvl="0" w:tplc="0020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F9767E"/>
    <w:multiLevelType w:val="hybridMultilevel"/>
    <w:tmpl w:val="B3FAFC6E"/>
    <w:lvl w:ilvl="0" w:tplc="7D269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064104"/>
    <w:multiLevelType w:val="hybridMultilevel"/>
    <w:tmpl w:val="90022892"/>
    <w:lvl w:ilvl="0" w:tplc="033EA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D821B2"/>
    <w:multiLevelType w:val="hybridMultilevel"/>
    <w:tmpl w:val="2B6892F2"/>
    <w:lvl w:ilvl="0" w:tplc="169EF1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1D76A7A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5D4DEF"/>
    <w:multiLevelType w:val="hybridMultilevel"/>
    <w:tmpl w:val="B3F40496"/>
    <w:lvl w:ilvl="0" w:tplc="1CD6A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8D0ECF"/>
    <w:multiLevelType w:val="hybridMultilevel"/>
    <w:tmpl w:val="E42AB4AE"/>
    <w:lvl w:ilvl="0" w:tplc="B9465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8E34AD"/>
    <w:multiLevelType w:val="hybridMultilevel"/>
    <w:tmpl w:val="252C8EB0"/>
    <w:lvl w:ilvl="0" w:tplc="BBA08E68">
      <w:start w:val="1"/>
      <w:numFmt w:val="taiwaneseCountingThousand"/>
      <w:lvlText w:val="（%1）"/>
      <w:lvlJc w:val="left"/>
      <w:pPr>
        <w:ind w:left="6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8">
    <w:nsid w:val="384B6526"/>
    <w:multiLevelType w:val="hybridMultilevel"/>
    <w:tmpl w:val="45867616"/>
    <w:lvl w:ilvl="0" w:tplc="9D4A941E">
      <w:start w:val="1"/>
      <w:numFmt w:val="taiwaneseCountingThousand"/>
      <w:lvlText w:val="%1、"/>
      <w:lvlJc w:val="left"/>
      <w:pPr>
        <w:ind w:left="750" w:hanging="50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9">
    <w:nsid w:val="3BDC1723"/>
    <w:multiLevelType w:val="hybridMultilevel"/>
    <w:tmpl w:val="5CCEE418"/>
    <w:lvl w:ilvl="0" w:tplc="30D497F6">
      <w:start w:val="1"/>
      <w:numFmt w:val="taiwaneseCountingThousand"/>
      <w:lvlText w:val="%1、"/>
      <w:lvlJc w:val="left"/>
      <w:pPr>
        <w:ind w:left="16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46F85ECB"/>
    <w:multiLevelType w:val="hybridMultilevel"/>
    <w:tmpl w:val="D522F4CE"/>
    <w:lvl w:ilvl="0" w:tplc="3A288D40">
      <w:start w:val="1"/>
      <w:numFmt w:val="taiwaneseCountingThousand"/>
      <w:lvlText w:val="%1、"/>
      <w:lvlJc w:val="left"/>
      <w:pPr>
        <w:tabs>
          <w:tab w:val="num" w:pos="960"/>
        </w:tabs>
        <w:ind w:left="9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4B930FB4"/>
    <w:multiLevelType w:val="hybridMultilevel"/>
    <w:tmpl w:val="1D3A8784"/>
    <w:lvl w:ilvl="0" w:tplc="AE9ABA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7273D9"/>
    <w:multiLevelType w:val="hybridMultilevel"/>
    <w:tmpl w:val="9828A91C"/>
    <w:lvl w:ilvl="0" w:tplc="A3AC7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C31212"/>
    <w:multiLevelType w:val="hybridMultilevel"/>
    <w:tmpl w:val="3560FA1C"/>
    <w:lvl w:ilvl="0" w:tplc="FEA2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E3031B"/>
    <w:multiLevelType w:val="hybridMultilevel"/>
    <w:tmpl w:val="910265CA"/>
    <w:lvl w:ilvl="0" w:tplc="F70648AE">
      <w:start w:val="1"/>
      <w:numFmt w:val="taiwaneseCountingThousand"/>
      <w:lvlText w:val="（%1）"/>
      <w:lvlJc w:val="left"/>
      <w:pPr>
        <w:tabs>
          <w:tab w:val="num" w:pos="1853"/>
        </w:tabs>
        <w:ind w:left="1853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26">
    <w:nsid w:val="5E7E4806"/>
    <w:multiLevelType w:val="hybridMultilevel"/>
    <w:tmpl w:val="A33A675C"/>
    <w:lvl w:ilvl="0" w:tplc="2E34CC64">
      <w:start w:val="1"/>
      <w:numFmt w:val="taiwaneseCountingThousand"/>
      <w:lvlText w:val="%1、"/>
      <w:lvlJc w:val="left"/>
      <w:pPr>
        <w:ind w:left="61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7">
    <w:nsid w:val="5F714F89"/>
    <w:multiLevelType w:val="hybridMultilevel"/>
    <w:tmpl w:val="0B6ECA6C"/>
    <w:lvl w:ilvl="0" w:tplc="6ADAABC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D84602"/>
    <w:multiLevelType w:val="hybridMultilevel"/>
    <w:tmpl w:val="63B0B0A6"/>
    <w:lvl w:ilvl="0" w:tplc="3B36F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E20C34"/>
    <w:multiLevelType w:val="hybridMultilevel"/>
    <w:tmpl w:val="99BC358E"/>
    <w:lvl w:ilvl="0" w:tplc="DC6E063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C87588"/>
    <w:multiLevelType w:val="hybridMultilevel"/>
    <w:tmpl w:val="E6EC8976"/>
    <w:lvl w:ilvl="0" w:tplc="BB5C6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29"/>
  </w:num>
  <w:num w:numId="5">
    <w:abstractNumId w:val="27"/>
  </w:num>
  <w:num w:numId="6">
    <w:abstractNumId w:val="17"/>
  </w:num>
  <w:num w:numId="7">
    <w:abstractNumId w:val="25"/>
  </w:num>
  <w:num w:numId="8">
    <w:abstractNumId w:val="20"/>
  </w:num>
  <w:num w:numId="9">
    <w:abstractNumId w:val="11"/>
  </w:num>
  <w:num w:numId="10">
    <w:abstractNumId w:val="10"/>
  </w:num>
  <w:num w:numId="11">
    <w:abstractNumId w:val="19"/>
  </w:num>
  <w:num w:numId="12">
    <w:abstractNumId w:val="4"/>
  </w:num>
  <w:num w:numId="13">
    <w:abstractNumId w:val="8"/>
  </w:num>
  <w:num w:numId="14">
    <w:abstractNumId w:val="1"/>
  </w:num>
  <w:num w:numId="15">
    <w:abstractNumId w:val="28"/>
  </w:num>
  <w:num w:numId="16">
    <w:abstractNumId w:val="15"/>
  </w:num>
  <w:num w:numId="17">
    <w:abstractNumId w:val="16"/>
  </w:num>
  <w:num w:numId="18">
    <w:abstractNumId w:val="12"/>
  </w:num>
  <w:num w:numId="19">
    <w:abstractNumId w:val="5"/>
  </w:num>
  <w:num w:numId="20">
    <w:abstractNumId w:val="13"/>
  </w:num>
  <w:num w:numId="21">
    <w:abstractNumId w:val="30"/>
  </w:num>
  <w:num w:numId="22">
    <w:abstractNumId w:val="0"/>
  </w:num>
  <w:num w:numId="23">
    <w:abstractNumId w:val="3"/>
  </w:num>
  <w:num w:numId="24">
    <w:abstractNumId w:val="6"/>
  </w:num>
  <w:num w:numId="25">
    <w:abstractNumId w:val="7"/>
  </w:num>
  <w:num w:numId="26">
    <w:abstractNumId w:val="18"/>
  </w:num>
  <w:num w:numId="27">
    <w:abstractNumId w:val="22"/>
  </w:num>
  <w:num w:numId="28">
    <w:abstractNumId w:val="24"/>
  </w:num>
  <w:num w:numId="29">
    <w:abstractNumId w:val="23"/>
  </w:num>
  <w:num w:numId="30">
    <w:abstractNumId w:val="26"/>
  </w:num>
  <w:num w:numId="3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BF"/>
    <w:rsid w:val="00002360"/>
    <w:rsid w:val="00003334"/>
    <w:rsid w:val="00007167"/>
    <w:rsid w:val="00007B70"/>
    <w:rsid w:val="00010007"/>
    <w:rsid w:val="000109C0"/>
    <w:rsid w:val="00011538"/>
    <w:rsid w:val="00012217"/>
    <w:rsid w:val="00013936"/>
    <w:rsid w:val="0001617A"/>
    <w:rsid w:val="00022F66"/>
    <w:rsid w:val="00023C42"/>
    <w:rsid w:val="000352D9"/>
    <w:rsid w:val="00051187"/>
    <w:rsid w:val="00051FAB"/>
    <w:rsid w:val="000539F6"/>
    <w:rsid w:val="00054744"/>
    <w:rsid w:val="00054C61"/>
    <w:rsid w:val="00063BA4"/>
    <w:rsid w:val="00064D69"/>
    <w:rsid w:val="00071110"/>
    <w:rsid w:val="00073051"/>
    <w:rsid w:val="000739C6"/>
    <w:rsid w:val="000744DD"/>
    <w:rsid w:val="00076D89"/>
    <w:rsid w:val="00080B33"/>
    <w:rsid w:val="0008197B"/>
    <w:rsid w:val="00081D17"/>
    <w:rsid w:val="000A298C"/>
    <w:rsid w:val="000A3C98"/>
    <w:rsid w:val="000A3E98"/>
    <w:rsid w:val="000A5C62"/>
    <w:rsid w:val="000B048B"/>
    <w:rsid w:val="000B1EC0"/>
    <w:rsid w:val="000C28DF"/>
    <w:rsid w:val="000D0623"/>
    <w:rsid w:val="000D2C8D"/>
    <w:rsid w:val="000D3EE2"/>
    <w:rsid w:val="000D6830"/>
    <w:rsid w:val="000D7DA9"/>
    <w:rsid w:val="000E1845"/>
    <w:rsid w:val="000E1E79"/>
    <w:rsid w:val="000E31ED"/>
    <w:rsid w:val="000F7B75"/>
    <w:rsid w:val="00100BC7"/>
    <w:rsid w:val="00102222"/>
    <w:rsid w:val="001029CF"/>
    <w:rsid w:val="0010312D"/>
    <w:rsid w:val="001036C0"/>
    <w:rsid w:val="00104C62"/>
    <w:rsid w:val="00106576"/>
    <w:rsid w:val="0010720D"/>
    <w:rsid w:val="001079EE"/>
    <w:rsid w:val="00107C61"/>
    <w:rsid w:val="00111227"/>
    <w:rsid w:val="001120E8"/>
    <w:rsid w:val="0011389D"/>
    <w:rsid w:val="001143F5"/>
    <w:rsid w:val="00126471"/>
    <w:rsid w:val="00127877"/>
    <w:rsid w:val="001310A9"/>
    <w:rsid w:val="0013273F"/>
    <w:rsid w:val="001334A5"/>
    <w:rsid w:val="00136C88"/>
    <w:rsid w:val="00142737"/>
    <w:rsid w:val="001427AD"/>
    <w:rsid w:val="00151E61"/>
    <w:rsid w:val="00153A9D"/>
    <w:rsid w:val="00154393"/>
    <w:rsid w:val="00155E6D"/>
    <w:rsid w:val="001577B8"/>
    <w:rsid w:val="001631FB"/>
    <w:rsid w:val="001635BC"/>
    <w:rsid w:val="0017117E"/>
    <w:rsid w:val="001727AA"/>
    <w:rsid w:val="00173063"/>
    <w:rsid w:val="001758BB"/>
    <w:rsid w:val="001850A2"/>
    <w:rsid w:val="00186A69"/>
    <w:rsid w:val="00187694"/>
    <w:rsid w:val="00187B7E"/>
    <w:rsid w:val="00187BDA"/>
    <w:rsid w:val="001935B2"/>
    <w:rsid w:val="00195BFE"/>
    <w:rsid w:val="001A09BC"/>
    <w:rsid w:val="001A12A6"/>
    <w:rsid w:val="001A13A4"/>
    <w:rsid w:val="001A1576"/>
    <w:rsid w:val="001A1B09"/>
    <w:rsid w:val="001A5AE9"/>
    <w:rsid w:val="001A63A2"/>
    <w:rsid w:val="001B3E65"/>
    <w:rsid w:val="001B4B29"/>
    <w:rsid w:val="001B4F8E"/>
    <w:rsid w:val="001B6879"/>
    <w:rsid w:val="001C2543"/>
    <w:rsid w:val="001C3316"/>
    <w:rsid w:val="001D2524"/>
    <w:rsid w:val="001D68D0"/>
    <w:rsid w:val="001E1E2E"/>
    <w:rsid w:val="001E2811"/>
    <w:rsid w:val="001E4E3A"/>
    <w:rsid w:val="001F02BD"/>
    <w:rsid w:val="001F4067"/>
    <w:rsid w:val="002066BA"/>
    <w:rsid w:val="002163D5"/>
    <w:rsid w:val="002218C8"/>
    <w:rsid w:val="002230D0"/>
    <w:rsid w:val="00225363"/>
    <w:rsid w:val="0022550A"/>
    <w:rsid w:val="0023151C"/>
    <w:rsid w:val="00232520"/>
    <w:rsid w:val="002358F9"/>
    <w:rsid w:val="0023760B"/>
    <w:rsid w:val="00240C1C"/>
    <w:rsid w:val="002432BF"/>
    <w:rsid w:val="00247EE9"/>
    <w:rsid w:val="002506CC"/>
    <w:rsid w:val="00251342"/>
    <w:rsid w:val="0025543C"/>
    <w:rsid w:val="00256A25"/>
    <w:rsid w:val="00262604"/>
    <w:rsid w:val="00265576"/>
    <w:rsid w:val="002679BC"/>
    <w:rsid w:val="00273911"/>
    <w:rsid w:val="00273C54"/>
    <w:rsid w:val="00280D45"/>
    <w:rsid w:val="002811E4"/>
    <w:rsid w:val="00284A34"/>
    <w:rsid w:val="00284B1C"/>
    <w:rsid w:val="00291FD4"/>
    <w:rsid w:val="0029210C"/>
    <w:rsid w:val="00293CA8"/>
    <w:rsid w:val="002A15C8"/>
    <w:rsid w:val="002A25C9"/>
    <w:rsid w:val="002A3828"/>
    <w:rsid w:val="002A4DD6"/>
    <w:rsid w:val="002A7D58"/>
    <w:rsid w:val="002B302F"/>
    <w:rsid w:val="002B7071"/>
    <w:rsid w:val="002B74E0"/>
    <w:rsid w:val="002C0380"/>
    <w:rsid w:val="002C0CF2"/>
    <w:rsid w:val="002C4803"/>
    <w:rsid w:val="002C79E1"/>
    <w:rsid w:val="002D1225"/>
    <w:rsid w:val="002D6A7E"/>
    <w:rsid w:val="002E0A74"/>
    <w:rsid w:val="002E0AB3"/>
    <w:rsid w:val="002E1D86"/>
    <w:rsid w:val="002E30AE"/>
    <w:rsid w:val="002F0691"/>
    <w:rsid w:val="002F138D"/>
    <w:rsid w:val="002F2EA6"/>
    <w:rsid w:val="00310A6E"/>
    <w:rsid w:val="0031531E"/>
    <w:rsid w:val="00316E3F"/>
    <w:rsid w:val="00317601"/>
    <w:rsid w:val="00324995"/>
    <w:rsid w:val="003259D1"/>
    <w:rsid w:val="00331D18"/>
    <w:rsid w:val="00334ACE"/>
    <w:rsid w:val="0035215F"/>
    <w:rsid w:val="00354B34"/>
    <w:rsid w:val="003566D3"/>
    <w:rsid w:val="00357ABC"/>
    <w:rsid w:val="00365BB4"/>
    <w:rsid w:val="003665F6"/>
    <w:rsid w:val="00367441"/>
    <w:rsid w:val="00370F9F"/>
    <w:rsid w:val="003717E9"/>
    <w:rsid w:val="00373D3F"/>
    <w:rsid w:val="0038094F"/>
    <w:rsid w:val="003811F7"/>
    <w:rsid w:val="00385609"/>
    <w:rsid w:val="00386DFB"/>
    <w:rsid w:val="0039069A"/>
    <w:rsid w:val="00390928"/>
    <w:rsid w:val="003A1F9A"/>
    <w:rsid w:val="003A4B2D"/>
    <w:rsid w:val="003A5FF0"/>
    <w:rsid w:val="003A657C"/>
    <w:rsid w:val="003A6FF8"/>
    <w:rsid w:val="003B068D"/>
    <w:rsid w:val="003B53D4"/>
    <w:rsid w:val="003B5D4D"/>
    <w:rsid w:val="003B78B0"/>
    <w:rsid w:val="003B7D8D"/>
    <w:rsid w:val="003C36B5"/>
    <w:rsid w:val="003D0CE1"/>
    <w:rsid w:val="003D11A6"/>
    <w:rsid w:val="003D59B1"/>
    <w:rsid w:val="003D737D"/>
    <w:rsid w:val="003E4331"/>
    <w:rsid w:val="003E556B"/>
    <w:rsid w:val="003E7575"/>
    <w:rsid w:val="003E7955"/>
    <w:rsid w:val="003E7F0D"/>
    <w:rsid w:val="003F293C"/>
    <w:rsid w:val="00400EA4"/>
    <w:rsid w:val="00401D07"/>
    <w:rsid w:val="00402C36"/>
    <w:rsid w:val="00413AF3"/>
    <w:rsid w:val="004167F0"/>
    <w:rsid w:val="00417692"/>
    <w:rsid w:val="00422157"/>
    <w:rsid w:val="00423955"/>
    <w:rsid w:val="004255BB"/>
    <w:rsid w:val="00426A66"/>
    <w:rsid w:val="00426F72"/>
    <w:rsid w:val="004272DD"/>
    <w:rsid w:val="00427B27"/>
    <w:rsid w:val="004423E0"/>
    <w:rsid w:val="0044569A"/>
    <w:rsid w:val="00446D7E"/>
    <w:rsid w:val="00446F75"/>
    <w:rsid w:val="00447D23"/>
    <w:rsid w:val="00450A66"/>
    <w:rsid w:val="004554D0"/>
    <w:rsid w:val="0045770C"/>
    <w:rsid w:val="0046128B"/>
    <w:rsid w:val="00462378"/>
    <w:rsid w:val="00464955"/>
    <w:rsid w:val="00466DB0"/>
    <w:rsid w:val="00471278"/>
    <w:rsid w:val="00476E8E"/>
    <w:rsid w:val="00477499"/>
    <w:rsid w:val="00481EAF"/>
    <w:rsid w:val="00490B98"/>
    <w:rsid w:val="0049165E"/>
    <w:rsid w:val="004961D7"/>
    <w:rsid w:val="004A12E2"/>
    <w:rsid w:val="004A361B"/>
    <w:rsid w:val="004A403D"/>
    <w:rsid w:val="004A6F62"/>
    <w:rsid w:val="004A7F25"/>
    <w:rsid w:val="004B19CC"/>
    <w:rsid w:val="004B6284"/>
    <w:rsid w:val="004C2BCC"/>
    <w:rsid w:val="004C3703"/>
    <w:rsid w:val="004C58A2"/>
    <w:rsid w:val="004D65F6"/>
    <w:rsid w:val="004D69E5"/>
    <w:rsid w:val="004D7986"/>
    <w:rsid w:val="004E3C99"/>
    <w:rsid w:val="004E6718"/>
    <w:rsid w:val="004F5DE9"/>
    <w:rsid w:val="00506B8D"/>
    <w:rsid w:val="00511574"/>
    <w:rsid w:val="005216ED"/>
    <w:rsid w:val="005256F8"/>
    <w:rsid w:val="005319AF"/>
    <w:rsid w:val="0054152A"/>
    <w:rsid w:val="00541DA8"/>
    <w:rsid w:val="00542C7A"/>
    <w:rsid w:val="00552850"/>
    <w:rsid w:val="00560D2B"/>
    <w:rsid w:val="00560D47"/>
    <w:rsid w:val="00573294"/>
    <w:rsid w:val="00580F63"/>
    <w:rsid w:val="00581A3D"/>
    <w:rsid w:val="00582FB3"/>
    <w:rsid w:val="005914A5"/>
    <w:rsid w:val="005921AF"/>
    <w:rsid w:val="00596978"/>
    <w:rsid w:val="00596D2B"/>
    <w:rsid w:val="005A1D65"/>
    <w:rsid w:val="005A23C7"/>
    <w:rsid w:val="005A240C"/>
    <w:rsid w:val="005A2516"/>
    <w:rsid w:val="005A6D6E"/>
    <w:rsid w:val="005B09C4"/>
    <w:rsid w:val="005B26DC"/>
    <w:rsid w:val="005B324B"/>
    <w:rsid w:val="005B6356"/>
    <w:rsid w:val="005B7CB9"/>
    <w:rsid w:val="005C05FD"/>
    <w:rsid w:val="005C2AA5"/>
    <w:rsid w:val="005C7EE0"/>
    <w:rsid w:val="005D025D"/>
    <w:rsid w:val="005D5F3C"/>
    <w:rsid w:val="005D72EB"/>
    <w:rsid w:val="005E6453"/>
    <w:rsid w:val="005F01EB"/>
    <w:rsid w:val="005F0C6F"/>
    <w:rsid w:val="005F2E9B"/>
    <w:rsid w:val="005F6F59"/>
    <w:rsid w:val="006004A2"/>
    <w:rsid w:val="00604781"/>
    <w:rsid w:val="006053BD"/>
    <w:rsid w:val="0060621D"/>
    <w:rsid w:val="00607562"/>
    <w:rsid w:val="0061114A"/>
    <w:rsid w:val="006130BE"/>
    <w:rsid w:val="006159CD"/>
    <w:rsid w:val="00615F19"/>
    <w:rsid w:val="00617893"/>
    <w:rsid w:val="0062047C"/>
    <w:rsid w:val="00623DC7"/>
    <w:rsid w:val="006257D8"/>
    <w:rsid w:val="00634EC5"/>
    <w:rsid w:val="00635AFB"/>
    <w:rsid w:val="00643DC8"/>
    <w:rsid w:val="00647FCB"/>
    <w:rsid w:val="006556FD"/>
    <w:rsid w:val="00656477"/>
    <w:rsid w:val="00657205"/>
    <w:rsid w:val="006621F2"/>
    <w:rsid w:val="00665C11"/>
    <w:rsid w:val="0066669D"/>
    <w:rsid w:val="00670DE4"/>
    <w:rsid w:val="00676FB3"/>
    <w:rsid w:val="006770E9"/>
    <w:rsid w:val="0068226D"/>
    <w:rsid w:val="00682C21"/>
    <w:rsid w:val="00690164"/>
    <w:rsid w:val="006920F3"/>
    <w:rsid w:val="00695008"/>
    <w:rsid w:val="00695028"/>
    <w:rsid w:val="006A4805"/>
    <w:rsid w:val="006B048A"/>
    <w:rsid w:val="006B15FE"/>
    <w:rsid w:val="006C1B37"/>
    <w:rsid w:val="006C41B7"/>
    <w:rsid w:val="006D3C7F"/>
    <w:rsid w:val="006D679D"/>
    <w:rsid w:val="006F6794"/>
    <w:rsid w:val="00702FFD"/>
    <w:rsid w:val="00703E1A"/>
    <w:rsid w:val="00704322"/>
    <w:rsid w:val="00710423"/>
    <w:rsid w:val="00714665"/>
    <w:rsid w:val="0071708F"/>
    <w:rsid w:val="007209EA"/>
    <w:rsid w:val="007211CC"/>
    <w:rsid w:val="0072156B"/>
    <w:rsid w:val="00721F7D"/>
    <w:rsid w:val="0072535D"/>
    <w:rsid w:val="007264B6"/>
    <w:rsid w:val="00734CF0"/>
    <w:rsid w:val="007418F7"/>
    <w:rsid w:val="007423B6"/>
    <w:rsid w:val="00743EB4"/>
    <w:rsid w:val="00745E1C"/>
    <w:rsid w:val="00747A45"/>
    <w:rsid w:val="00752D09"/>
    <w:rsid w:val="00765811"/>
    <w:rsid w:val="007662F5"/>
    <w:rsid w:val="00776529"/>
    <w:rsid w:val="00782E92"/>
    <w:rsid w:val="007854A7"/>
    <w:rsid w:val="007900BB"/>
    <w:rsid w:val="007936CD"/>
    <w:rsid w:val="00793E75"/>
    <w:rsid w:val="00796DE9"/>
    <w:rsid w:val="007A16F6"/>
    <w:rsid w:val="007A6D46"/>
    <w:rsid w:val="007A75BA"/>
    <w:rsid w:val="007B6D73"/>
    <w:rsid w:val="007C020B"/>
    <w:rsid w:val="007C0E7E"/>
    <w:rsid w:val="007C6B8F"/>
    <w:rsid w:val="007D481D"/>
    <w:rsid w:val="007D49E2"/>
    <w:rsid w:val="007D7AB0"/>
    <w:rsid w:val="007E31CB"/>
    <w:rsid w:val="007E7D28"/>
    <w:rsid w:val="007F0B28"/>
    <w:rsid w:val="007F76FF"/>
    <w:rsid w:val="007F785A"/>
    <w:rsid w:val="008007D6"/>
    <w:rsid w:val="00800988"/>
    <w:rsid w:val="00800E57"/>
    <w:rsid w:val="00804632"/>
    <w:rsid w:val="008057AF"/>
    <w:rsid w:val="00807A00"/>
    <w:rsid w:val="008103BF"/>
    <w:rsid w:val="00811BA7"/>
    <w:rsid w:val="00817013"/>
    <w:rsid w:val="00820A55"/>
    <w:rsid w:val="00820BCD"/>
    <w:rsid w:val="00825101"/>
    <w:rsid w:val="00826B6F"/>
    <w:rsid w:val="0082752C"/>
    <w:rsid w:val="00830DBF"/>
    <w:rsid w:val="00831718"/>
    <w:rsid w:val="00831E79"/>
    <w:rsid w:val="0083244A"/>
    <w:rsid w:val="00835B24"/>
    <w:rsid w:val="00837F5D"/>
    <w:rsid w:val="008405B6"/>
    <w:rsid w:val="00840BA6"/>
    <w:rsid w:val="0084413F"/>
    <w:rsid w:val="00847325"/>
    <w:rsid w:val="008512A0"/>
    <w:rsid w:val="00853184"/>
    <w:rsid w:val="00861CD0"/>
    <w:rsid w:val="008620C4"/>
    <w:rsid w:val="0086765F"/>
    <w:rsid w:val="00870E42"/>
    <w:rsid w:val="00873E1A"/>
    <w:rsid w:val="0088040F"/>
    <w:rsid w:val="0088300B"/>
    <w:rsid w:val="0088376F"/>
    <w:rsid w:val="00885C42"/>
    <w:rsid w:val="00892210"/>
    <w:rsid w:val="008A1EB4"/>
    <w:rsid w:val="008B304C"/>
    <w:rsid w:val="008B3BCB"/>
    <w:rsid w:val="008B6BEF"/>
    <w:rsid w:val="008C4938"/>
    <w:rsid w:val="008D2037"/>
    <w:rsid w:val="008D26F2"/>
    <w:rsid w:val="008D63FE"/>
    <w:rsid w:val="008E1373"/>
    <w:rsid w:val="008E3A85"/>
    <w:rsid w:val="008E739A"/>
    <w:rsid w:val="008F2159"/>
    <w:rsid w:val="008F355E"/>
    <w:rsid w:val="008F5F3C"/>
    <w:rsid w:val="008F712E"/>
    <w:rsid w:val="0090094D"/>
    <w:rsid w:val="009009A9"/>
    <w:rsid w:val="00921186"/>
    <w:rsid w:val="00930F0A"/>
    <w:rsid w:val="00933A98"/>
    <w:rsid w:val="00943004"/>
    <w:rsid w:val="0094561A"/>
    <w:rsid w:val="009463A8"/>
    <w:rsid w:val="0094708E"/>
    <w:rsid w:val="00950657"/>
    <w:rsid w:val="0095373B"/>
    <w:rsid w:val="00955225"/>
    <w:rsid w:val="00955D7A"/>
    <w:rsid w:val="00955EC4"/>
    <w:rsid w:val="009569F4"/>
    <w:rsid w:val="00965920"/>
    <w:rsid w:val="00965ADA"/>
    <w:rsid w:val="0096728A"/>
    <w:rsid w:val="00970087"/>
    <w:rsid w:val="00981143"/>
    <w:rsid w:val="00983289"/>
    <w:rsid w:val="0098710F"/>
    <w:rsid w:val="0099100A"/>
    <w:rsid w:val="009A1D14"/>
    <w:rsid w:val="009A67FE"/>
    <w:rsid w:val="009B1331"/>
    <w:rsid w:val="009B190D"/>
    <w:rsid w:val="009B517F"/>
    <w:rsid w:val="009B5CC9"/>
    <w:rsid w:val="009C1ED2"/>
    <w:rsid w:val="009C5F9F"/>
    <w:rsid w:val="009C6952"/>
    <w:rsid w:val="009F0305"/>
    <w:rsid w:val="009F631C"/>
    <w:rsid w:val="00A0141B"/>
    <w:rsid w:val="00A01A0E"/>
    <w:rsid w:val="00A13434"/>
    <w:rsid w:val="00A17B4E"/>
    <w:rsid w:val="00A23BD9"/>
    <w:rsid w:val="00A319F8"/>
    <w:rsid w:val="00A31F69"/>
    <w:rsid w:val="00A36FBF"/>
    <w:rsid w:val="00A42803"/>
    <w:rsid w:val="00A433D1"/>
    <w:rsid w:val="00A45DEE"/>
    <w:rsid w:val="00A46C49"/>
    <w:rsid w:val="00A55C6F"/>
    <w:rsid w:val="00A55D27"/>
    <w:rsid w:val="00A61A70"/>
    <w:rsid w:val="00A6355F"/>
    <w:rsid w:val="00A640E7"/>
    <w:rsid w:val="00A66913"/>
    <w:rsid w:val="00A66AB3"/>
    <w:rsid w:val="00A66E00"/>
    <w:rsid w:val="00A72CEF"/>
    <w:rsid w:val="00A73059"/>
    <w:rsid w:val="00A77DA6"/>
    <w:rsid w:val="00A8064F"/>
    <w:rsid w:val="00A855F8"/>
    <w:rsid w:val="00A9036F"/>
    <w:rsid w:val="00A95CF5"/>
    <w:rsid w:val="00A97DE9"/>
    <w:rsid w:val="00AB69AD"/>
    <w:rsid w:val="00AB7A6D"/>
    <w:rsid w:val="00AC0296"/>
    <w:rsid w:val="00AC2FD2"/>
    <w:rsid w:val="00AC5A2F"/>
    <w:rsid w:val="00AC71EA"/>
    <w:rsid w:val="00AD03BD"/>
    <w:rsid w:val="00AD5ED3"/>
    <w:rsid w:val="00AD7253"/>
    <w:rsid w:val="00AE4F31"/>
    <w:rsid w:val="00AE60E3"/>
    <w:rsid w:val="00AF6DA2"/>
    <w:rsid w:val="00B01A94"/>
    <w:rsid w:val="00B03BC7"/>
    <w:rsid w:val="00B0791F"/>
    <w:rsid w:val="00B07F2C"/>
    <w:rsid w:val="00B15116"/>
    <w:rsid w:val="00B151DB"/>
    <w:rsid w:val="00B16733"/>
    <w:rsid w:val="00B16C50"/>
    <w:rsid w:val="00B21D33"/>
    <w:rsid w:val="00B23BBA"/>
    <w:rsid w:val="00B25AC4"/>
    <w:rsid w:val="00B261C2"/>
    <w:rsid w:val="00B26D40"/>
    <w:rsid w:val="00B30B48"/>
    <w:rsid w:val="00B367B0"/>
    <w:rsid w:val="00B37F05"/>
    <w:rsid w:val="00B410A1"/>
    <w:rsid w:val="00B44CF2"/>
    <w:rsid w:val="00B463F0"/>
    <w:rsid w:val="00B50E1D"/>
    <w:rsid w:val="00B53BDE"/>
    <w:rsid w:val="00B61255"/>
    <w:rsid w:val="00B71AA8"/>
    <w:rsid w:val="00B81359"/>
    <w:rsid w:val="00B842F2"/>
    <w:rsid w:val="00B85266"/>
    <w:rsid w:val="00B85A9B"/>
    <w:rsid w:val="00B94BB2"/>
    <w:rsid w:val="00BA18BD"/>
    <w:rsid w:val="00BA1AE4"/>
    <w:rsid w:val="00BA392D"/>
    <w:rsid w:val="00BA6F8F"/>
    <w:rsid w:val="00BA7C8D"/>
    <w:rsid w:val="00BB375D"/>
    <w:rsid w:val="00BB4D6B"/>
    <w:rsid w:val="00BC3BDD"/>
    <w:rsid w:val="00BD3913"/>
    <w:rsid w:val="00BD39C6"/>
    <w:rsid w:val="00BD3D3F"/>
    <w:rsid w:val="00BD7D39"/>
    <w:rsid w:val="00BD7D78"/>
    <w:rsid w:val="00BE6417"/>
    <w:rsid w:val="00BE6FEF"/>
    <w:rsid w:val="00BF3D3B"/>
    <w:rsid w:val="00BF41E2"/>
    <w:rsid w:val="00C01D36"/>
    <w:rsid w:val="00C06856"/>
    <w:rsid w:val="00C11F53"/>
    <w:rsid w:val="00C12DE0"/>
    <w:rsid w:val="00C1714B"/>
    <w:rsid w:val="00C2234A"/>
    <w:rsid w:val="00C22A91"/>
    <w:rsid w:val="00C25109"/>
    <w:rsid w:val="00C308D9"/>
    <w:rsid w:val="00C372DD"/>
    <w:rsid w:val="00C379C2"/>
    <w:rsid w:val="00C42049"/>
    <w:rsid w:val="00C42274"/>
    <w:rsid w:val="00C4270F"/>
    <w:rsid w:val="00C54D18"/>
    <w:rsid w:val="00C63588"/>
    <w:rsid w:val="00C7254C"/>
    <w:rsid w:val="00C725E2"/>
    <w:rsid w:val="00C74683"/>
    <w:rsid w:val="00C760C5"/>
    <w:rsid w:val="00C838EB"/>
    <w:rsid w:val="00C85FC1"/>
    <w:rsid w:val="00C86270"/>
    <w:rsid w:val="00C86CA7"/>
    <w:rsid w:val="00C87DB7"/>
    <w:rsid w:val="00C87E58"/>
    <w:rsid w:val="00C91C2E"/>
    <w:rsid w:val="00CA0337"/>
    <w:rsid w:val="00CA214E"/>
    <w:rsid w:val="00CA2D05"/>
    <w:rsid w:val="00CA2EFE"/>
    <w:rsid w:val="00CB47D9"/>
    <w:rsid w:val="00CB50B9"/>
    <w:rsid w:val="00CC240A"/>
    <w:rsid w:val="00CC5C58"/>
    <w:rsid w:val="00CC6633"/>
    <w:rsid w:val="00CC735E"/>
    <w:rsid w:val="00CD0F7C"/>
    <w:rsid w:val="00CE3385"/>
    <w:rsid w:val="00CE60CB"/>
    <w:rsid w:val="00CF1CAB"/>
    <w:rsid w:val="00CF2991"/>
    <w:rsid w:val="00CF2F7C"/>
    <w:rsid w:val="00CF311D"/>
    <w:rsid w:val="00CF4A6E"/>
    <w:rsid w:val="00CF5C77"/>
    <w:rsid w:val="00CF6287"/>
    <w:rsid w:val="00D00A16"/>
    <w:rsid w:val="00D01795"/>
    <w:rsid w:val="00D0569F"/>
    <w:rsid w:val="00D10660"/>
    <w:rsid w:val="00D15DA7"/>
    <w:rsid w:val="00D17083"/>
    <w:rsid w:val="00D25AA6"/>
    <w:rsid w:val="00D3361E"/>
    <w:rsid w:val="00D35CA3"/>
    <w:rsid w:val="00D45E8E"/>
    <w:rsid w:val="00D63017"/>
    <w:rsid w:val="00D7670E"/>
    <w:rsid w:val="00D9567F"/>
    <w:rsid w:val="00D96AA0"/>
    <w:rsid w:val="00DA4104"/>
    <w:rsid w:val="00DA4E72"/>
    <w:rsid w:val="00DA759E"/>
    <w:rsid w:val="00DB41D9"/>
    <w:rsid w:val="00DB6C4D"/>
    <w:rsid w:val="00DC2D38"/>
    <w:rsid w:val="00DC400D"/>
    <w:rsid w:val="00DC7283"/>
    <w:rsid w:val="00DD1496"/>
    <w:rsid w:val="00DD394B"/>
    <w:rsid w:val="00DD4439"/>
    <w:rsid w:val="00DD7D1B"/>
    <w:rsid w:val="00DE3539"/>
    <w:rsid w:val="00DE353F"/>
    <w:rsid w:val="00DE716B"/>
    <w:rsid w:val="00DF4DA4"/>
    <w:rsid w:val="00DF6592"/>
    <w:rsid w:val="00E01D48"/>
    <w:rsid w:val="00E03EFE"/>
    <w:rsid w:val="00E03F84"/>
    <w:rsid w:val="00E0615B"/>
    <w:rsid w:val="00E06D82"/>
    <w:rsid w:val="00E123EB"/>
    <w:rsid w:val="00E13B9D"/>
    <w:rsid w:val="00E145BD"/>
    <w:rsid w:val="00E14674"/>
    <w:rsid w:val="00E26536"/>
    <w:rsid w:val="00E275A9"/>
    <w:rsid w:val="00E327D7"/>
    <w:rsid w:val="00E32823"/>
    <w:rsid w:val="00E33545"/>
    <w:rsid w:val="00E35128"/>
    <w:rsid w:val="00E47699"/>
    <w:rsid w:val="00E55911"/>
    <w:rsid w:val="00E56A53"/>
    <w:rsid w:val="00E625EB"/>
    <w:rsid w:val="00E70540"/>
    <w:rsid w:val="00E706EB"/>
    <w:rsid w:val="00E70CD4"/>
    <w:rsid w:val="00E74EFE"/>
    <w:rsid w:val="00E75252"/>
    <w:rsid w:val="00E7627F"/>
    <w:rsid w:val="00E82767"/>
    <w:rsid w:val="00E82EC1"/>
    <w:rsid w:val="00E83106"/>
    <w:rsid w:val="00E90D8B"/>
    <w:rsid w:val="00E92023"/>
    <w:rsid w:val="00E92241"/>
    <w:rsid w:val="00EA0D12"/>
    <w:rsid w:val="00EA0EFA"/>
    <w:rsid w:val="00EA3513"/>
    <w:rsid w:val="00EA4B67"/>
    <w:rsid w:val="00EA7707"/>
    <w:rsid w:val="00EB16A9"/>
    <w:rsid w:val="00EB41DD"/>
    <w:rsid w:val="00EC0203"/>
    <w:rsid w:val="00EC0330"/>
    <w:rsid w:val="00EC0D90"/>
    <w:rsid w:val="00EC3A89"/>
    <w:rsid w:val="00ED29C0"/>
    <w:rsid w:val="00ED2C1B"/>
    <w:rsid w:val="00EF0BD6"/>
    <w:rsid w:val="00EF640C"/>
    <w:rsid w:val="00EF719F"/>
    <w:rsid w:val="00F01707"/>
    <w:rsid w:val="00F10480"/>
    <w:rsid w:val="00F12DB0"/>
    <w:rsid w:val="00F14747"/>
    <w:rsid w:val="00F3435B"/>
    <w:rsid w:val="00F50E93"/>
    <w:rsid w:val="00F525E0"/>
    <w:rsid w:val="00F53294"/>
    <w:rsid w:val="00F554A1"/>
    <w:rsid w:val="00F60C36"/>
    <w:rsid w:val="00F6181D"/>
    <w:rsid w:val="00F61ECC"/>
    <w:rsid w:val="00F625B0"/>
    <w:rsid w:val="00F6425A"/>
    <w:rsid w:val="00F66DC3"/>
    <w:rsid w:val="00F67549"/>
    <w:rsid w:val="00F74460"/>
    <w:rsid w:val="00F74D5C"/>
    <w:rsid w:val="00F776A2"/>
    <w:rsid w:val="00F90D4C"/>
    <w:rsid w:val="00F9253F"/>
    <w:rsid w:val="00F92A3F"/>
    <w:rsid w:val="00F93CC4"/>
    <w:rsid w:val="00F94E39"/>
    <w:rsid w:val="00FA0D70"/>
    <w:rsid w:val="00FA4CC0"/>
    <w:rsid w:val="00FB2822"/>
    <w:rsid w:val="00FB3C89"/>
    <w:rsid w:val="00FB6069"/>
    <w:rsid w:val="00FC1159"/>
    <w:rsid w:val="00FC3064"/>
    <w:rsid w:val="00FC56FE"/>
    <w:rsid w:val="00FC5FCB"/>
    <w:rsid w:val="00FC752F"/>
    <w:rsid w:val="00FD13E8"/>
    <w:rsid w:val="00FD7629"/>
    <w:rsid w:val="00FE13A7"/>
    <w:rsid w:val="00FE3697"/>
    <w:rsid w:val="00FE46E2"/>
    <w:rsid w:val="00FF15A9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56"/>
    <w:pPr>
      <w:widowControl w:val="0"/>
    </w:pPr>
    <w:rPr>
      <w:kern w:val="2"/>
      <w:sz w:val="24"/>
      <w:szCs w:val="22"/>
    </w:rPr>
  </w:style>
  <w:style w:type="paragraph" w:styleId="1">
    <w:name w:val="heading 1"/>
    <w:aliases w:val="題號1"/>
    <w:basedOn w:val="a"/>
    <w:next w:val="a"/>
    <w:link w:val="10"/>
    <w:qFormat/>
    <w:rsid w:val="005216E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字元,字元"/>
    <w:basedOn w:val="a"/>
    <w:link w:val="a4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aliases w:val=" 字元 字元,字元 字元"/>
    <w:link w:val="a3"/>
    <w:uiPriority w:val="99"/>
    <w:rsid w:val="00830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30DBF"/>
    <w:rPr>
      <w:sz w:val="20"/>
      <w:szCs w:val="20"/>
    </w:rPr>
  </w:style>
  <w:style w:type="table" w:styleId="a7">
    <w:name w:val="Table Grid"/>
    <w:basedOn w:val="a1"/>
    <w:uiPriority w:val="39"/>
    <w:rsid w:val="004A403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92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34ACE"/>
    <w:pPr>
      <w:ind w:leftChars="200" w:left="480"/>
    </w:pPr>
  </w:style>
  <w:style w:type="numbering" w:customStyle="1" w:styleId="11">
    <w:name w:val="無清單1"/>
    <w:next w:val="a2"/>
    <w:semiHidden/>
    <w:rsid w:val="0010312D"/>
  </w:style>
  <w:style w:type="paragraph" w:styleId="a9">
    <w:name w:val="Body Text"/>
    <w:basedOn w:val="a"/>
    <w:link w:val="aa"/>
    <w:rsid w:val="0010312D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a">
    <w:name w:val="本文 字元"/>
    <w:link w:val="a9"/>
    <w:rsid w:val="0010312D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semiHidden/>
    <w:rsid w:val="0010312D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semiHidden/>
    <w:rsid w:val="0010312D"/>
    <w:rPr>
      <w:rFonts w:ascii="Arial" w:eastAsia="新細明體" w:hAnsi="Arial" w:cs="Times New Roman"/>
      <w:sz w:val="18"/>
      <w:szCs w:val="18"/>
    </w:rPr>
  </w:style>
  <w:style w:type="paragraph" w:customStyle="1" w:styleId="ad">
    <w:name w:val="表格"/>
    <w:rsid w:val="0010312D"/>
    <w:pPr>
      <w:snapToGrid w:val="0"/>
      <w:jc w:val="center"/>
    </w:pPr>
    <w:rPr>
      <w:rFonts w:ascii="標楷體" w:eastAsia="標楷體" w:hAnsi="Times New Roman"/>
      <w:b/>
      <w:sz w:val="28"/>
      <w:szCs w:val="24"/>
    </w:rPr>
  </w:style>
  <w:style w:type="paragraph" w:customStyle="1" w:styleId="ae">
    <w:name w:val="表格內文左"/>
    <w:rsid w:val="0010312D"/>
    <w:pPr>
      <w:snapToGrid w:val="0"/>
      <w:jc w:val="both"/>
    </w:pPr>
    <w:rPr>
      <w:rFonts w:ascii="Times New Roman" w:eastAsia="標楷體" w:hAnsi="Times New Roman"/>
      <w:sz w:val="28"/>
    </w:rPr>
  </w:style>
  <w:style w:type="paragraph" w:customStyle="1" w:styleId="12">
    <w:name w:val="表格內文1"/>
    <w:basedOn w:val="ad"/>
    <w:rsid w:val="0010312D"/>
    <w:rPr>
      <w:b w:val="0"/>
    </w:rPr>
  </w:style>
  <w:style w:type="paragraph" w:styleId="af">
    <w:name w:val="Body Text Indent"/>
    <w:basedOn w:val="a"/>
    <w:link w:val="af0"/>
    <w:rsid w:val="0010312D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0">
    <w:name w:val="本文縮排 字元"/>
    <w:link w:val="af"/>
    <w:rsid w:val="0010312D"/>
    <w:rPr>
      <w:rFonts w:ascii="Times New Roman" w:eastAsia="新細明體" w:hAnsi="Times New Roman" w:cs="Times New Roman"/>
      <w:szCs w:val="24"/>
    </w:rPr>
  </w:style>
  <w:style w:type="character" w:styleId="af1">
    <w:name w:val="page number"/>
    <w:basedOn w:val="a0"/>
    <w:rsid w:val="0010312D"/>
  </w:style>
  <w:style w:type="paragraph" w:customStyle="1" w:styleId="13">
    <w:name w:val="1"/>
    <w:basedOn w:val="a"/>
    <w:rsid w:val="001031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rsid w:val="001031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2">
    <w:name w:val="Strong"/>
    <w:qFormat/>
    <w:rsid w:val="0010312D"/>
    <w:rPr>
      <w:b/>
      <w:bCs/>
    </w:rPr>
  </w:style>
  <w:style w:type="character" w:customStyle="1" w:styleId="dis1">
    <w:name w:val="dis1"/>
    <w:rsid w:val="0010312D"/>
    <w:rPr>
      <w:strike w:val="0"/>
      <w:dstrike w:val="0"/>
      <w:color w:val="556599"/>
      <w:sz w:val="18"/>
      <w:szCs w:val="18"/>
      <w:u w:val="none"/>
      <w:effect w:val="none"/>
    </w:rPr>
  </w:style>
  <w:style w:type="paragraph" w:styleId="af3">
    <w:name w:val="annotation text"/>
    <w:basedOn w:val="a"/>
    <w:link w:val="af4"/>
    <w:semiHidden/>
    <w:rsid w:val="0010312D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4">
    <w:name w:val="註解文字 字元"/>
    <w:link w:val="af3"/>
    <w:semiHidden/>
    <w:rsid w:val="0010312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semiHidden/>
    <w:rsid w:val="0010312D"/>
    <w:rPr>
      <w:sz w:val="18"/>
      <w:szCs w:val="18"/>
    </w:rPr>
  </w:style>
  <w:style w:type="character" w:styleId="af6">
    <w:name w:val="Hyperlink"/>
    <w:rsid w:val="007854A7"/>
    <w:rPr>
      <w:color w:val="0000FF"/>
      <w:u w:val="single"/>
    </w:rPr>
  </w:style>
  <w:style w:type="paragraph" w:styleId="af7">
    <w:name w:val="Date"/>
    <w:basedOn w:val="a"/>
    <w:next w:val="a"/>
    <w:rsid w:val="006A4805"/>
    <w:pPr>
      <w:jc w:val="right"/>
    </w:pPr>
  </w:style>
  <w:style w:type="character" w:customStyle="1" w:styleId="10">
    <w:name w:val="標題 1 字元"/>
    <w:aliases w:val="題號1 字元"/>
    <w:link w:val="1"/>
    <w:rsid w:val="005216ED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FooterChar">
    <w:name w:val="Footer Char"/>
    <w:locked/>
    <w:rsid w:val="00DE353F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">
    <w:name w:val="註解文字1"/>
    <w:rsid w:val="001120E8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character" w:styleId="af8">
    <w:name w:val="Emphasis"/>
    <w:uiPriority w:val="20"/>
    <w:qFormat/>
    <w:rsid w:val="002163D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D3EE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D45E8E"/>
    <w:rPr>
      <w:rFonts w:ascii="Calibri" w:hAnsi="Calibri"/>
      <w:b/>
      <w:bCs/>
      <w:kern w:val="2"/>
      <w:sz w:val="24"/>
      <w:szCs w:val="22"/>
      <w:lang w:val="en-US" w:eastAsia="zh-TW"/>
    </w:rPr>
  </w:style>
  <w:style w:type="character" w:customStyle="1" w:styleId="afa">
    <w:name w:val="註解主旨 字元"/>
    <w:basedOn w:val="af4"/>
    <w:link w:val="af9"/>
    <w:uiPriority w:val="99"/>
    <w:semiHidden/>
    <w:rsid w:val="00D45E8E"/>
    <w:rPr>
      <w:rFonts w:ascii="Times New Roman" w:eastAsia="新細明體" w:hAnsi="Times New Roman" w:cs="Times New Roman"/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56"/>
    <w:pPr>
      <w:widowControl w:val="0"/>
    </w:pPr>
    <w:rPr>
      <w:kern w:val="2"/>
      <w:sz w:val="24"/>
      <w:szCs w:val="22"/>
    </w:rPr>
  </w:style>
  <w:style w:type="paragraph" w:styleId="1">
    <w:name w:val="heading 1"/>
    <w:aliases w:val="題號1"/>
    <w:basedOn w:val="a"/>
    <w:next w:val="a"/>
    <w:link w:val="10"/>
    <w:qFormat/>
    <w:rsid w:val="005216E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字元,字元"/>
    <w:basedOn w:val="a"/>
    <w:link w:val="a4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aliases w:val=" 字元 字元,字元 字元"/>
    <w:link w:val="a3"/>
    <w:uiPriority w:val="99"/>
    <w:rsid w:val="00830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30DBF"/>
    <w:rPr>
      <w:sz w:val="20"/>
      <w:szCs w:val="20"/>
    </w:rPr>
  </w:style>
  <w:style w:type="table" w:styleId="a7">
    <w:name w:val="Table Grid"/>
    <w:basedOn w:val="a1"/>
    <w:uiPriority w:val="39"/>
    <w:rsid w:val="004A403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92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34ACE"/>
    <w:pPr>
      <w:ind w:leftChars="200" w:left="480"/>
    </w:pPr>
  </w:style>
  <w:style w:type="numbering" w:customStyle="1" w:styleId="11">
    <w:name w:val="無清單1"/>
    <w:next w:val="a2"/>
    <w:semiHidden/>
    <w:rsid w:val="0010312D"/>
  </w:style>
  <w:style w:type="paragraph" w:styleId="a9">
    <w:name w:val="Body Text"/>
    <w:basedOn w:val="a"/>
    <w:link w:val="aa"/>
    <w:rsid w:val="0010312D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a">
    <w:name w:val="本文 字元"/>
    <w:link w:val="a9"/>
    <w:rsid w:val="0010312D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semiHidden/>
    <w:rsid w:val="0010312D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semiHidden/>
    <w:rsid w:val="0010312D"/>
    <w:rPr>
      <w:rFonts w:ascii="Arial" w:eastAsia="新細明體" w:hAnsi="Arial" w:cs="Times New Roman"/>
      <w:sz w:val="18"/>
      <w:szCs w:val="18"/>
    </w:rPr>
  </w:style>
  <w:style w:type="paragraph" w:customStyle="1" w:styleId="ad">
    <w:name w:val="表格"/>
    <w:rsid w:val="0010312D"/>
    <w:pPr>
      <w:snapToGrid w:val="0"/>
      <w:jc w:val="center"/>
    </w:pPr>
    <w:rPr>
      <w:rFonts w:ascii="標楷體" w:eastAsia="標楷體" w:hAnsi="Times New Roman"/>
      <w:b/>
      <w:sz w:val="28"/>
      <w:szCs w:val="24"/>
    </w:rPr>
  </w:style>
  <w:style w:type="paragraph" w:customStyle="1" w:styleId="ae">
    <w:name w:val="表格內文左"/>
    <w:rsid w:val="0010312D"/>
    <w:pPr>
      <w:snapToGrid w:val="0"/>
      <w:jc w:val="both"/>
    </w:pPr>
    <w:rPr>
      <w:rFonts w:ascii="Times New Roman" w:eastAsia="標楷體" w:hAnsi="Times New Roman"/>
      <w:sz w:val="28"/>
    </w:rPr>
  </w:style>
  <w:style w:type="paragraph" w:customStyle="1" w:styleId="12">
    <w:name w:val="表格內文1"/>
    <w:basedOn w:val="ad"/>
    <w:rsid w:val="0010312D"/>
    <w:rPr>
      <w:b w:val="0"/>
    </w:rPr>
  </w:style>
  <w:style w:type="paragraph" w:styleId="af">
    <w:name w:val="Body Text Indent"/>
    <w:basedOn w:val="a"/>
    <w:link w:val="af0"/>
    <w:rsid w:val="0010312D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0">
    <w:name w:val="本文縮排 字元"/>
    <w:link w:val="af"/>
    <w:rsid w:val="0010312D"/>
    <w:rPr>
      <w:rFonts w:ascii="Times New Roman" w:eastAsia="新細明體" w:hAnsi="Times New Roman" w:cs="Times New Roman"/>
      <w:szCs w:val="24"/>
    </w:rPr>
  </w:style>
  <w:style w:type="character" w:styleId="af1">
    <w:name w:val="page number"/>
    <w:basedOn w:val="a0"/>
    <w:rsid w:val="0010312D"/>
  </w:style>
  <w:style w:type="paragraph" w:customStyle="1" w:styleId="13">
    <w:name w:val="1"/>
    <w:basedOn w:val="a"/>
    <w:rsid w:val="001031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rsid w:val="001031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2">
    <w:name w:val="Strong"/>
    <w:qFormat/>
    <w:rsid w:val="0010312D"/>
    <w:rPr>
      <w:b/>
      <w:bCs/>
    </w:rPr>
  </w:style>
  <w:style w:type="character" w:customStyle="1" w:styleId="dis1">
    <w:name w:val="dis1"/>
    <w:rsid w:val="0010312D"/>
    <w:rPr>
      <w:strike w:val="0"/>
      <w:dstrike w:val="0"/>
      <w:color w:val="556599"/>
      <w:sz w:val="18"/>
      <w:szCs w:val="18"/>
      <w:u w:val="none"/>
      <w:effect w:val="none"/>
    </w:rPr>
  </w:style>
  <w:style w:type="paragraph" w:styleId="af3">
    <w:name w:val="annotation text"/>
    <w:basedOn w:val="a"/>
    <w:link w:val="af4"/>
    <w:semiHidden/>
    <w:rsid w:val="0010312D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4">
    <w:name w:val="註解文字 字元"/>
    <w:link w:val="af3"/>
    <w:semiHidden/>
    <w:rsid w:val="0010312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semiHidden/>
    <w:rsid w:val="0010312D"/>
    <w:rPr>
      <w:sz w:val="18"/>
      <w:szCs w:val="18"/>
    </w:rPr>
  </w:style>
  <w:style w:type="character" w:styleId="af6">
    <w:name w:val="Hyperlink"/>
    <w:rsid w:val="007854A7"/>
    <w:rPr>
      <w:color w:val="0000FF"/>
      <w:u w:val="single"/>
    </w:rPr>
  </w:style>
  <w:style w:type="paragraph" w:styleId="af7">
    <w:name w:val="Date"/>
    <w:basedOn w:val="a"/>
    <w:next w:val="a"/>
    <w:rsid w:val="006A4805"/>
    <w:pPr>
      <w:jc w:val="right"/>
    </w:pPr>
  </w:style>
  <w:style w:type="character" w:customStyle="1" w:styleId="10">
    <w:name w:val="標題 1 字元"/>
    <w:aliases w:val="題號1 字元"/>
    <w:link w:val="1"/>
    <w:rsid w:val="005216ED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FooterChar">
    <w:name w:val="Footer Char"/>
    <w:locked/>
    <w:rsid w:val="00DE353F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">
    <w:name w:val="註解文字1"/>
    <w:rsid w:val="001120E8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character" w:styleId="af8">
    <w:name w:val="Emphasis"/>
    <w:uiPriority w:val="20"/>
    <w:qFormat/>
    <w:rsid w:val="002163D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D3EE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D45E8E"/>
    <w:rPr>
      <w:rFonts w:ascii="Calibri" w:hAnsi="Calibri"/>
      <w:b/>
      <w:bCs/>
      <w:kern w:val="2"/>
      <w:sz w:val="24"/>
      <w:szCs w:val="22"/>
      <w:lang w:val="en-US" w:eastAsia="zh-TW"/>
    </w:rPr>
  </w:style>
  <w:style w:type="character" w:customStyle="1" w:styleId="afa">
    <w:name w:val="註解主旨 字元"/>
    <w:basedOn w:val="af4"/>
    <w:link w:val="af9"/>
    <w:uiPriority w:val="99"/>
    <w:semiHidden/>
    <w:rsid w:val="00D45E8E"/>
    <w:rPr>
      <w:rFonts w:ascii="Times New Roman" w:eastAsia="新細明體" w:hAnsi="Times New Roman" w:cs="Times New Roman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CD4C7-122E-45A7-98DC-0D4B325B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HOME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花蓮縣103年度國民教育輔導團辦理12年國民基本教育精進國民中小教學品質計畫</dc:title>
  <dc:creator>Neko</dc:creator>
  <cp:lastModifiedBy>Domain</cp:lastModifiedBy>
  <cp:revision>2</cp:revision>
  <cp:lastPrinted>2016-01-27T06:48:00Z</cp:lastPrinted>
  <dcterms:created xsi:type="dcterms:W3CDTF">2019-04-08T06:02:00Z</dcterms:created>
  <dcterms:modified xsi:type="dcterms:W3CDTF">2019-04-08T06:02:00Z</dcterms:modified>
</cp:coreProperties>
</file>